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内蒙古自治区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应急管理厅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石油天然气建设项目安全设施设计审查办理操作规程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一、申请与受理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（一）申请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经市场、自然资源等部门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信息共享，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提前介入，一次性告知企业申请材料，避免企业反复跑腿。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符合条件的石油天然气企业可通过内蒙古政务服务网进行网上申报，也可将申请材料纸质件递交政务服务大厅受理窗口进行申请。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安全生产行政许可申请表可从内蒙古自治区应急管理厅门户网站（http://yjglt.nmg.gov.cn/）政务服务栏目或者“内蒙古政务服务网”内蒙古自治区应急管理厅网上服务窗口下载。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申请人应当按规定提交申请材料，提交的申请材料应当完整、清楚，不得涂改，复印件、影印件应当清晰。申请人对提交申请材料的真实性负责。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（二）材料查验和受理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内蒙古自治区应急管理厅自收到申请材料之日起1个工作日内，对申请材料进行查验，并出具查验结论。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受理人收到申请材料后，应当逐项对申请材料进行查验，并对查验结论负责；遇特殊申请受理情况，受理人应当与处室负责人及时沟通协调。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对材料齐全、符合规定形式的申请，出具书面受理文书；对材料不齐全或者不符合规定形式的，当场或者1个工作日内一次性告知申请人需要补正的全部内容；对不予受理的申请，说明理由并出具书面凭证。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已受理的申请，正式进入审查程序。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highlight w:val="none"/>
        </w:rPr>
      </w:pPr>
      <w:bookmarkStart w:id="4" w:name="_GoBack"/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二、审查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对已经受理的建设项目安全设施设计审查申请，指派有关人员或者组织专家对申请文件、资料进行审查，对不符合《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建设项目安全设施“三同时”监督管理办法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》规定的，审查不予通过；对符合法定条件、标准的，审查予以通过，并自受理申请之日起</w:t>
      </w: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个工作日内出具建设项目安全设施设计审查意见书呈批。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根据法定条件和程序，需要对申请文件、资料的实质内容进行核实的，应急管理部门应当指派两名以上工作人员对建设项目进行现场核查。建设单位整改现场核查发现的有关问题和修改申请文件、资料所需时间不计算在本条规定的期限内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、决定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1．处室形成安全设施设计审查意见，由分管厅领导在2个工作日内进行审批，作出是否批准该审查意见的决定。分管厅领导作出决定之日起1个工作日内出具安全设施设计审查意见。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2.处室在行政许可工作结束后10个工作日内完成资料的整理、归档。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、其他</w:t>
      </w:r>
      <w:bookmarkEnd w:id="4"/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本厅负责的行政许可事项的受理地址、联系电话、监督电话在内蒙古自治区应急管理厅门户网站公布。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本厅负责的行政许可事项的受理依据、条件、数量、程序、期限以及需要申请人提交的全部材料目录等，在内蒙古自治区应急管理厅门户网站公布。</w:t>
      </w: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ind w:left="1416" w:leftChars="65" w:hanging="1280" w:hanging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附件：1.石油天然气建设项目安全设施设计审查申请材料清单</w:t>
      </w:r>
    </w:p>
    <w:p>
      <w:pPr>
        <w:tabs>
          <w:tab w:val="left" w:pos="1180"/>
        </w:tabs>
        <w:overflowPunct w:val="0"/>
        <w:adjustRightInd w:val="0"/>
        <w:snapToGrid w:val="0"/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非煤矿山建设项目安全设施设计审查申请表</w:t>
      </w:r>
    </w:p>
    <w:p>
      <w:pPr>
        <w:pStyle w:val="12"/>
        <w:tabs>
          <w:tab w:val="left" w:pos="1180"/>
        </w:tabs>
        <w:overflowPunct w:val="0"/>
        <w:adjustRightInd w:val="0"/>
        <w:snapToGrid w:val="0"/>
        <w:spacing w:line="600" w:lineRule="exact"/>
        <w:ind w:left="1415" w:leftChars="540" w:hanging="281" w:hangingChars="88"/>
        <w:rPr>
          <w:rFonts w:hint="default" w:cs="仿宋_GB2312"/>
          <w:kern w:val="0"/>
          <w:sz w:val="32"/>
          <w:szCs w:val="32"/>
        </w:rPr>
      </w:pPr>
      <w:r>
        <w:rPr>
          <w:rFonts w:cs="仿宋_GB2312"/>
          <w:kern w:val="0"/>
          <w:sz w:val="32"/>
          <w:szCs w:val="32"/>
        </w:rPr>
        <w:t>3.非煤矿山建设项目安全设施设计评审应提交的文件（资料）审查意见书</w:t>
      </w:r>
    </w:p>
    <w:p>
      <w:pPr>
        <w:overflowPunct w:val="0"/>
        <w:adjustRightInd w:val="0"/>
        <w:snapToGrid w:val="0"/>
        <w:spacing w:line="600" w:lineRule="exact"/>
        <w:ind w:firstLine="2080" w:firstLineChars="65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pStyle w:val="3"/>
        <w:overflowPunct w:val="0"/>
        <w:adjustRightInd w:val="0"/>
        <w:snapToGrid w:val="0"/>
        <w:spacing w:line="60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pStyle w:val="3"/>
        <w:overflowPunct w:val="0"/>
        <w:adjustRightInd w:val="0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石油天然气建设项目安全设施设计</w:t>
      </w:r>
    </w:p>
    <w:p>
      <w:pPr>
        <w:pStyle w:val="3"/>
        <w:overflowPunct w:val="0"/>
        <w:adjustRightInd w:val="0"/>
        <w:snapToGrid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申请材料清单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1.建设项目安全设施设计审查申请书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2.非煤矿山建设项目安全设施设计审查申请表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3.建设项目审批、核准或者备案文件复印件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4.采矿许可证副本复印件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5.营业执照副本复印件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highlight w:val="none"/>
        </w:rPr>
        <w:t>6.设计单位设计资质证书影印件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7.建设项目安全预评价报告及相关文件材料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pStyle w:val="3"/>
        <w:overflowPunct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8.建设项目初步设计及安全设施设计文本和相应图纸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  <w:bookmarkStart w:id="0" w:name="OLE_LINK5"/>
      <w:r>
        <w:rPr>
          <w:rFonts w:ascii="黑体" w:hAnsi="黑体" w:eastAsia="黑体"/>
          <w:sz w:val="32"/>
        </w:rPr>
        <w:t>附件2</w:t>
      </w:r>
    </w:p>
    <w:bookmarkEnd w:id="0"/>
    <w:p>
      <w:pPr>
        <w:jc w:val="center"/>
        <w:rPr>
          <w:b/>
          <w:sz w:val="32"/>
          <w:szCs w:val="32"/>
        </w:rPr>
      </w:pPr>
      <w:bookmarkStart w:id="1" w:name="OLE_LINK1"/>
      <w:r>
        <w:rPr>
          <w:rFonts w:hint="eastAsia"/>
        </w:rPr>
        <w:t xml:space="preserve">  </w:t>
      </w:r>
      <w:r>
        <w:rPr>
          <w:rFonts w:hint="eastAsia"/>
          <w:b/>
          <w:sz w:val="32"/>
          <w:szCs w:val="32"/>
        </w:rPr>
        <w:t>非煤矿山建设项目安全设施设计审查申请表</w:t>
      </w: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517"/>
        <w:gridCol w:w="1139"/>
        <w:gridCol w:w="234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35" w:type="dxa"/>
            <w:vAlign w:val="center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6665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135" w:type="dxa"/>
            <w:vAlign w:val="center"/>
          </w:tcPr>
          <w:p>
            <w:r>
              <w:rPr>
                <w:rFonts w:hint="eastAsia"/>
              </w:rPr>
              <w:t>建设单位</w:t>
            </w:r>
          </w:p>
        </w:tc>
        <w:tc>
          <w:tcPr>
            <w:tcW w:w="6665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135" w:type="dxa"/>
            <w:vAlign w:val="center"/>
          </w:tcPr>
          <w:p>
            <w:r>
              <w:rPr>
                <w:rFonts w:hint="eastAsia"/>
              </w:rPr>
              <w:t>建设单位联系人</w:t>
            </w:r>
          </w:p>
        </w:tc>
        <w:tc>
          <w:tcPr>
            <w:tcW w:w="1517" w:type="dxa"/>
          </w:tcPr>
          <w:p/>
        </w:tc>
        <w:tc>
          <w:tcPr>
            <w:tcW w:w="1139" w:type="dxa"/>
          </w:tcPr>
          <w:p>
            <w:r>
              <w:rPr>
                <w:rFonts w:hint="eastAsia"/>
              </w:rPr>
              <w:t>联系方式</w:t>
            </w:r>
          </w:p>
        </w:tc>
        <w:tc>
          <w:tcPr>
            <w:tcW w:w="4009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135" w:type="dxa"/>
            <w:vAlign w:val="center"/>
          </w:tcPr>
          <w:p>
            <w:r>
              <w:rPr>
                <w:rFonts w:hint="eastAsia"/>
              </w:rPr>
              <w:t>建设项目设计单位</w:t>
            </w:r>
          </w:p>
        </w:tc>
        <w:tc>
          <w:tcPr>
            <w:tcW w:w="2656" w:type="dxa"/>
            <w:gridSpan w:val="2"/>
            <w:vAlign w:val="center"/>
          </w:tcPr>
          <w:p/>
        </w:tc>
        <w:tc>
          <w:tcPr>
            <w:tcW w:w="2341" w:type="dxa"/>
            <w:vAlign w:val="center"/>
          </w:tcPr>
          <w:p>
            <w:r>
              <w:rPr>
                <w:rFonts w:hint="eastAsia"/>
              </w:rPr>
              <w:t>设计单位资质证书编号</w:t>
            </w:r>
          </w:p>
        </w:tc>
        <w:tc>
          <w:tcPr>
            <w:tcW w:w="166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135" w:type="dxa"/>
            <w:vAlign w:val="center"/>
          </w:tcPr>
          <w:p>
            <w:r>
              <w:rPr>
                <w:rFonts w:hint="eastAsia"/>
              </w:rPr>
              <w:t>安全预评价单位</w:t>
            </w:r>
          </w:p>
        </w:tc>
        <w:tc>
          <w:tcPr>
            <w:tcW w:w="2656" w:type="dxa"/>
            <w:gridSpan w:val="2"/>
            <w:vAlign w:val="center"/>
          </w:tcPr>
          <w:p/>
        </w:tc>
        <w:tc>
          <w:tcPr>
            <w:tcW w:w="2341" w:type="dxa"/>
            <w:vAlign w:val="center"/>
          </w:tcPr>
          <w:p>
            <w:r>
              <w:rPr>
                <w:rFonts w:hint="eastAsia"/>
              </w:rPr>
              <w:t>评价单位资质证书编号</w:t>
            </w:r>
          </w:p>
        </w:tc>
        <w:tc>
          <w:tcPr>
            <w:tcW w:w="166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8800" w:type="dxa"/>
            <w:gridSpan w:val="5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建设项目简介：（可另附）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8800" w:type="dxa"/>
            <w:gridSpan w:val="5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项目重大危险源，主要危险、危害因素：（可另附）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8800" w:type="dxa"/>
            <w:gridSpan w:val="5"/>
          </w:tcPr>
          <w:p>
            <w:r>
              <w:rPr>
                <w:rFonts w:hint="eastAsia"/>
              </w:rPr>
              <w:t>安全预评价结论及意见采纳情况：（可另附）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8800" w:type="dxa"/>
            <w:gridSpan w:val="5"/>
          </w:tcPr>
          <w:p>
            <w:r>
              <w:rPr>
                <w:rFonts w:hint="eastAsia"/>
              </w:rPr>
              <w:t>建设单位意见：</w:t>
            </w:r>
          </w:p>
          <w:p/>
          <w:p/>
          <w:p/>
          <w:p>
            <w:r>
              <w:rPr>
                <w:rFonts w:hint="eastAsia"/>
              </w:rPr>
              <w:t xml:space="preserve">                                   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8800" w:type="dxa"/>
            <w:gridSpan w:val="5"/>
          </w:tcPr>
          <w:p>
            <w:r>
              <w:rPr>
                <w:rFonts w:hint="eastAsia"/>
              </w:rPr>
              <w:t xml:space="preserve">安全监管部门初审意见：                            </w:t>
            </w:r>
          </w:p>
          <w:p>
            <w:r>
              <w:rPr>
                <w:rFonts w:hint="eastAsia"/>
              </w:rPr>
              <w:t xml:space="preserve">                              </w:t>
            </w:r>
          </w:p>
          <w:p/>
          <w:p>
            <w:r>
              <w:rPr>
                <w:rFonts w:hint="eastAsia"/>
              </w:rPr>
              <w:t xml:space="preserve">                              </w:t>
            </w:r>
          </w:p>
          <w:p>
            <w:r>
              <w:rPr>
                <w:rFonts w:hint="eastAsia"/>
              </w:rPr>
              <w:t xml:space="preserve">                                                               年    月    日</w:t>
            </w:r>
          </w:p>
        </w:tc>
      </w:tr>
    </w:tbl>
    <w:p>
      <w:r>
        <w:rPr>
          <w:rFonts w:hint="eastAsia"/>
        </w:rPr>
        <w:t>注：1. 建设单位意见栏由主要负责人签属“申报材料真实、合规，申请审查”，签字并加盖公章。</w:t>
      </w:r>
    </w:p>
    <w:p>
      <w:r>
        <w:rPr>
          <w:rFonts w:hint="eastAsia"/>
        </w:rPr>
        <w:t>2.安全监管部门初审意见由审查人员签属“申报材料齐全、合规，初审合格”，负责人签字并加盖公章。</w:t>
      </w:r>
    </w:p>
    <w:p>
      <w:pPr>
        <w:jc w:val="center"/>
        <w:rPr>
          <w:b/>
          <w:sz w:val="32"/>
          <w:szCs w:val="32"/>
        </w:rPr>
      </w:pPr>
    </w:p>
    <w:p>
      <w:pPr>
        <w:pStyle w:val="3"/>
        <w:kinsoku w:val="0"/>
        <w:overflowPunct w:val="0"/>
        <w:spacing w:before="30"/>
        <w:rPr>
          <w:rFonts w:hint="default"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附件3</w:t>
      </w:r>
    </w:p>
    <w:p>
      <w:pPr>
        <w:jc w:val="center"/>
        <w:rPr>
          <w:b/>
          <w:sz w:val="32"/>
          <w:szCs w:val="32"/>
        </w:rPr>
      </w:pPr>
      <w:bookmarkStart w:id="2" w:name="OLE_LINK3"/>
      <w:r>
        <w:rPr>
          <w:rFonts w:hint="eastAsia"/>
          <w:b/>
          <w:sz w:val="32"/>
          <w:szCs w:val="32"/>
        </w:rPr>
        <w:t>非煤矿山建设项目安全设施设计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评审应提交的文件（资料）审查意见书</w:t>
      </w:r>
    </w:p>
    <w:bookmarkEnd w:id="2"/>
    <w:p>
      <w:pPr>
        <w:spacing w:line="400" w:lineRule="exact"/>
        <w:ind w:left="1278" w:leftChars="-67" w:hanging="1419" w:hangingChars="507"/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</w:rPr>
        <w:t xml:space="preserve"> </w:t>
      </w:r>
    </w:p>
    <w:p>
      <w:pPr>
        <w:ind w:left="-141" w:leftChars="-67"/>
        <w:rPr>
          <w:sz w:val="24"/>
        </w:rPr>
      </w:pPr>
      <w:r>
        <w:rPr>
          <w:rFonts w:hint="eastAsia"/>
          <w:sz w:val="28"/>
          <w:szCs w:val="28"/>
        </w:rPr>
        <w:t>受理机关：</w:t>
      </w:r>
      <w:r>
        <w:rPr>
          <w:rFonts w:hint="eastAsia"/>
          <w:sz w:val="24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87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58" w:type="dxa"/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0</wp:posOffset>
                      </wp:positionV>
                      <wp:extent cx="728345" cy="593725"/>
                      <wp:effectExtent l="11430" t="9525" r="12700" b="6350"/>
                      <wp:wrapNone/>
                      <wp:docPr id="1784148739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8345" cy="593725"/>
                                <a:chOff x="1485" y="4215"/>
                                <a:chExt cx="1148" cy="935"/>
                              </a:xfrm>
                            </wpg:grpSpPr>
                            <wps:wsp>
                              <wps:cNvPr id="1163197308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85" y="4215"/>
                                  <a:ext cx="1148" cy="9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6109670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09" y="4327"/>
                                  <a:ext cx="15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8261876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" y="4583"/>
                                  <a:ext cx="153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2646361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49" y="4615"/>
                                  <a:ext cx="153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  <w:t>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35889791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7" y="4874"/>
                                  <a:ext cx="153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黑体" w:eastAsia="黑体"/>
                                        <w:b/>
                                        <w:sz w:val="18"/>
                                        <w:szCs w:val="18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5.1pt;margin-top:0pt;height:46.75pt;width:57.35pt;z-index:251660288;mso-width-relative:page;mso-height-relative:page;" coordorigin="1485,4215" coordsize="1148,935" o:gfxdata="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vjTax9cAAAAHAQAADwAAAAAAAAABACAAAAAiAAAAZHJzL2Rvd25yZXYueG1sUEsBAhQAFAAAAAgA&#10;h07iQArl/mh8AwAA4Q0AAA4AAAAAAAAAAQAgAAAAJgEAAGRycy9lMm9Eb2MueG1sUEsFBgAAAAAG&#10;AAYAWQEAABQHAAAAAA==&#10;">
                      <o:lock v:ext="edit" aspectratio="f"/>
                      <v:line id="__TH_L12" o:spid="_x0000_s1026" o:spt="20" style="position:absolute;left:1485;top:4215;height:935;width:1148;" filled="f" stroked="t" coordsize="21600,21600" o:gfxdata="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pG&#10;irrCAAAA4wAAAA8AAAAAAAAAAQAgAAAAIgAAAGRycy9kb3ducmV2LnhtbFBLAQIUABQAAAAIAIdO&#10;4kAzLwWeOwAAADkAAAAQAAAAAAAAAAEAIAAAABEBAABkcnMvc2hhcGV4bWwueG1sUEsFBgAAAAAG&#10;AAYAWwEAALs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009;top:4327;height:162;width:152;" filled="f" stroked="f" coordsize="21600,21600" o:gfxdata="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Vh&#10;Zi/CAAAA4gAAAA8AAAAAAAAAAQAgAAAAIgAAAGRycy9kb3ducmV2LnhtbFBLAQIUABQAAAAIAIdO&#10;4kAzLwWeOwAAADkAAAAQAAAAAAAAAAEAIAAAABEBAABkcnMvc2hhcGV4bWwueG1sUEsFBgAAAAAG&#10;AAYAWwEAALs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18"/>
                                  <w:szCs w:val="18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323;top:4583;height:162;width:153;" filled="f" stroked="f" coordsize="21600,21600" o:gfxdata="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K9MP&#10;wAAAAOI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18"/>
                                  <w:szCs w:val="18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1649;top:4615;height:163;width:153;" filled="f" stroked="f" coordsize="21600,21600" o:gfxdata="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ro7&#10;/sEAAADjAAAADwAAAAAAAAABACAAAAAiAAAAZHJzL2Rvd25yZXYueG1sUEsBAhQAFAAAAAgAh07i&#10;QDMvBZ47AAAAOQAAABAAAAAAAAAAAQAgAAAAEAEAAGRycy9zaGFwZXhtbC54bWxQSwUGAAAAAAYA&#10;BgBbAQAAug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18"/>
                                  <w:szCs w:val="18"/>
                                </w:rPr>
                                <w:t>序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1967;top:4874;height:163;width:153;" filled="f" stroked="f" coordsize="21600,21600" o:gfxdata="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Xj3r1sQAAADiAAAADwAAAAAAAAABACAAAAAiAAAAZHJzL2Rvd25yZXYueG1sUEsBAhQAFAAAAAgA&#10;h07iQDMvBZ47AAAAOQAAABAAAAAAAAAAAQAgAAAAEwEAAGRycy9zaGFwZXhtbC54bWxQSwUGAAAA&#10;AAYABgBbAQAAvQ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ascii="黑体" w:eastAsia="黑体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18"/>
                                  <w:szCs w:val="18"/>
                                </w:rPr>
                                <w:t>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879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审查内容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审查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879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建设项目安全设施设计审查申请书（红头文件）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879" w:type="dxa"/>
            <w:vAlign w:val="center"/>
          </w:tcPr>
          <w:p>
            <w:r>
              <w:rPr>
                <w:rFonts w:hint="eastAsia" w:ascii="宋体" w:cs="宋体"/>
                <w:szCs w:val="21"/>
              </w:rPr>
              <w:t>非煤矿山建设项目安全设施设计审查申请表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879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宋体" w:cs="宋体"/>
                <w:szCs w:val="21"/>
                <w:highlight w:val="none"/>
              </w:rPr>
              <w:t>建设项目审批、核准或者备案文件复印件</w:t>
            </w:r>
            <w:r>
              <w:rPr>
                <w:rFonts w:hint="eastAsia"/>
                <w:highlight w:val="none"/>
              </w:rPr>
              <w:t>（签字加盖公章）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879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采矿许可证副本复印件（签字加盖公章）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879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营业执照副本复印件（签字加盖公章）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879" w:type="dxa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设计单位设计资质证书影印件（签字加盖公章）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879" w:type="dxa"/>
            <w:vAlign w:val="center"/>
          </w:tcPr>
          <w:p>
            <w:r>
              <w:rPr>
                <w:rFonts w:hint="eastAsia"/>
              </w:rPr>
              <w:t>建设项目安全预评价报告及相关文件材料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879" w:type="dxa"/>
            <w:vAlign w:val="center"/>
          </w:tcPr>
          <w:p>
            <w:r>
              <w:rPr>
                <w:rFonts w:hint="eastAsia"/>
              </w:rPr>
              <w:t>建设项目初步设计及安全设施设计文本和相应图纸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879" w:type="dxa"/>
            <w:vAlign w:val="center"/>
          </w:tcPr>
          <w:p>
            <w:r>
              <w:rPr>
                <w:rFonts w:hint="eastAsia"/>
              </w:rPr>
              <w:t>其他需要提交的材料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5715</wp:posOffset>
                      </wp:positionV>
                      <wp:extent cx="1115060" cy="284480"/>
                      <wp:effectExtent l="13335" t="5715" r="5080" b="5080"/>
                      <wp:wrapNone/>
                      <wp:docPr id="221405053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15060" cy="284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y;margin-left:-4.2pt;margin-top:0.45pt;height:22.4pt;width:87.8pt;z-index:251661312;mso-width-relative:page;mso-height-relative:page;" filled="f" stroked="t" coordsize="21600,21600" o:gfxdata="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JUfX1QAAAAYBAAAPAAAAAAAAAAEAIAAAACIAAABkcnMvZG93bnJldi54&#10;bWxQSwECFAAUAAAACACHTuJAmq3p/P0BAADPAwAADgAAAAAAAAABACAAAAAk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</w:t>
            </w:r>
          </w:p>
          <w:p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79" w:type="dxa"/>
            <w:gridSpan w:val="2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 w:val="24"/>
              </w:rPr>
              <w:t>审查人：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79" w:type="dxa"/>
            <w:gridSpan w:val="2"/>
            <w:vAlign w:val="bottom"/>
          </w:tcPr>
          <w:p>
            <w:pPr>
              <w:ind w:firstLine="1920" w:firstLineChars="800"/>
            </w:pPr>
            <w:r>
              <w:rPr>
                <w:rFonts w:hint="eastAsia"/>
                <w:sz w:val="24"/>
              </w:rPr>
              <w:t>审核人：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审批人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79" w:type="dxa"/>
            <w:gridSpan w:val="2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审批人：                    年      月      日</w:t>
            </w:r>
          </w:p>
        </w:tc>
      </w:tr>
    </w:tbl>
    <w:p>
      <w:pPr>
        <w:rPr>
          <w:rFonts w:asciiTheme="majorEastAsia" w:hAnsiTheme="majorEastAsia" w:eastAsiaTheme="majorEastAsia" w:cstheme="majorEastAsia"/>
          <w:sz w:val="28"/>
          <w:szCs w:val="28"/>
        </w:rPr>
      </w:pPr>
      <w:bookmarkStart w:id="3" w:name="OLE_LINK2"/>
      <w:r>
        <w:rPr>
          <w:rFonts w:hint="eastAsia"/>
          <w:sz w:val="24"/>
        </w:rPr>
        <w:t>项目联系人：                         联系电话：</w:t>
      </w:r>
      <w:bookmarkEnd w:id="1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Style w:val="9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12</w:t>
                    </w:r>
                    <w:r>
                      <w:rPr>
                        <w:rStyle w:val="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MzIxZDgzNDI1MGY5MzBjNzVjMjlhYjY2MzUzNmQifQ=="/>
  </w:docVars>
  <w:rsids>
    <w:rsidRoot w:val="00172A27"/>
    <w:rsid w:val="000113AB"/>
    <w:rsid w:val="000F5273"/>
    <w:rsid w:val="00134225"/>
    <w:rsid w:val="00172A27"/>
    <w:rsid w:val="001B4363"/>
    <w:rsid w:val="00291384"/>
    <w:rsid w:val="0032773D"/>
    <w:rsid w:val="00351859"/>
    <w:rsid w:val="003A39EF"/>
    <w:rsid w:val="003E5281"/>
    <w:rsid w:val="0040418A"/>
    <w:rsid w:val="004530BA"/>
    <w:rsid w:val="004847F3"/>
    <w:rsid w:val="004A1638"/>
    <w:rsid w:val="004A201F"/>
    <w:rsid w:val="004C4762"/>
    <w:rsid w:val="00562B0D"/>
    <w:rsid w:val="00592918"/>
    <w:rsid w:val="006C434C"/>
    <w:rsid w:val="006F35F3"/>
    <w:rsid w:val="007021CA"/>
    <w:rsid w:val="007644B3"/>
    <w:rsid w:val="0080115C"/>
    <w:rsid w:val="00826640"/>
    <w:rsid w:val="00854A65"/>
    <w:rsid w:val="008D2869"/>
    <w:rsid w:val="00A040B9"/>
    <w:rsid w:val="00A1462B"/>
    <w:rsid w:val="00A33E14"/>
    <w:rsid w:val="00A87E63"/>
    <w:rsid w:val="00A91A49"/>
    <w:rsid w:val="00A92C18"/>
    <w:rsid w:val="00AE63BB"/>
    <w:rsid w:val="00C66F2A"/>
    <w:rsid w:val="00CD176F"/>
    <w:rsid w:val="00CD30AF"/>
    <w:rsid w:val="00CE1684"/>
    <w:rsid w:val="00D15327"/>
    <w:rsid w:val="00DA4883"/>
    <w:rsid w:val="00E054A7"/>
    <w:rsid w:val="00E07BA8"/>
    <w:rsid w:val="00E51511"/>
    <w:rsid w:val="00E63610"/>
    <w:rsid w:val="00E66C0B"/>
    <w:rsid w:val="00E803D7"/>
    <w:rsid w:val="00EB6E8D"/>
    <w:rsid w:val="00EE0BBF"/>
    <w:rsid w:val="00F22073"/>
    <w:rsid w:val="00F41DBE"/>
    <w:rsid w:val="00F65B47"/>
    <w:rsid w:val="00F71F02"/>
    <w:rsid w:val="00F94895"/>
    <w:rsid w:val="00FC75DC"/>
    <w:rsid w:val="02C170CB"/>
    <w:rsid w:val="09F33C1A"/>
    <w:rsid w:val="0CAD1E53"/>
    <w:rsid w:val="127E6D90"/>
    <w:rsid w:val="15400323"/>
    <w:rsid w:val="16AB3B59"/>
    <w:rsid w:val="1D1327C1"/>
    <w:rsid w:val="24C265AF"/>
    <w:rsid w:val="25AE66E1"/>
    <w:rsid w:val="265D1A19"/>
    <w:rsid w:val="26E9799B"/>
    <w:rsid w:val="2CB35970"/>
    <w:rsid w:val="2F432A92"/>
    <w:rsid w:val="2F962418"/>
    <w:rsid w:val="368E26FB"/>
    <w:rsid w:val="3752285F"/>
    <w:rsid w:val="39285021"/>
    <w:rsid w:val="3A02600D"/>
    <w:rsid w:val="3C65443E"/>
    <w:rsid w:val="3EEF6792"/>
    <w:rsid w:val="3F565021"/>
    <w:rsid w:val="42E75B75"/>
    <w:rsid w:val="44DA4D3E"/>
    <w:rsid w:val="496C3B05"/>
    <w:rsid w:val="543009CF"/>
    <w:rsid w:val="56153A61"/>
    <w:rsid w:val="567064B6"/>
    <w:rsid w:val="581936B8"/>
    <w:rsid w:val="5B1869B8"/>
    <w:rsid w:val="5B8C73EB"/>
    <w:rsid w:val="5D197D42"/>
    <w:rsid w:val="5D1C3BAA"/>
    <w:rsid w:val="5D96269B"/>
    <w:rsid w:val="5E540956"/>
    <w:rsid w:val="618D1EB8"/>
    <w:rsid w:val="61F67924"/>
    <w:rsid w:val="63F25CA9"/>
    <w:rsid w:val="67B7631E"/>
    <w:rsid w:val="6BC60A77"/>
    <w:rsid w:val="6E241405"/>
    <w:rsid w:val="765071EA"/>
    <w:rsid w:val="77967111"/>
    <w:rsid w:val="790D2A59"/>
    <w:rsid w:val="7A1239D6"/>
    <w:rsid w:val="7B0B4B45"/>
    <w:rsid w:val="7B4735CF"/>
    <w:rsid w:val="7C4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1"/>
    <w:pPr>
      <w:spacing w:line="635" w:lineRule="exact"/>
      <w:jc w:val="center"/>
      <w:outlineLvl w:val="1"/>
    </w:pPr>
    <w:rPr>
      <w:rFonts w:hint="eastAsia" w:ascii="方正小标宋简体" w:hAnsi="方正小标宋简体" w:eastAsia="方正小标宋简体"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hint="eastAsia"/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ind w:left="1680" w:hanging="480"/>
    </w:pPr>
    <w:rPr>
      <w:rFonts w:hint="eastAsia" w:ascii="仿宋_GB2312" w:hAnsi="仿宋_GB2312" w:eastAsia="仿宋_GB2312"/>
      <w:sz w:val="24"/>
      <w:szCs w:val="24"/>
    </w:rPr>
  </w:style>
  <w:style w:type="paragraph" w:customStyle="1" w:styleId="13">
    <w:name w:val="Table Paragraph"/>
    <w:basedOn w:val="1"/>
    <w:unhideWhenUsed/>
    <w:qFormat/>
    <w:uiPriority w:val="1"/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1568</Words>
  <Characters>1607</Characters>
  <Lines>16</Lines>
  <Paragraphs>4</Paragraphs>
  <TotalTime>7</TotalTime>
  <ScaleCrop>false</ScaleCrop>
  <LinksUpToDate>false</LinksUpToDate>
  <CharactersWithSpaces>1914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2025-11-13T01:13:00Z</dcterms:created>
  <dc:creator>Administrator</dc:creator>
  <cp:lastModifiedBy>wuyanan</cp:lastModifiedBy>
  <cp:lastPrinted>2026-01-13T03:00:00Z</cp:lastPrinted>
  <dcterms:modified xsi:type="dcterms:W3CDTF">2026-01-13T09:12:47Z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B50D7170B0A54C2EAB9338BA3FC23E89</vt:lpwstr>
  </property>
  <property fmtid="{D5CDD505-2E9C-101B-9397-08002B2CF9AE}" pid="4" name="KSOTemplateDocerSaveRecord">
    <vt:lpwstr>eyJoZGlkIjoiMWZkOWE1ZWI1ZTgwMjcwMjU1MmY0NzFiMTRmMDViZTkiLCJ1c2VySWQiOiI1NjEwMjkyNDkifQ==</vt:lpwstr>
  </property>
</Properties>
</file>