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方正小标宋简体" w:eastAsia="方正小标宋简体" w:cs="方正小标宋简体"/>
          <w:sz w:val="44"/>
          <w:szCs w:val="32"/>
          <w:highlight w:val="none"/>
        </w:rPr>
      </w:pPr>
      <w:r>
        <w:rPr>
          <w:rFonts w:hint="eastAsia" w:ascii="方正小标宋简体" w:hAnsi="方正小标宋简体" w:eastAsia="方正小标宋简体" w:cs="方正小标宋简体"/>
          <w:sz w:val="44"/>
          <w:szCs w:val="32"/>
          <w:highlight w:val="none"/>
        </w:rPr>
        <w:t>内蒙古自治区</w:t>
      </w:r>
      <w:r>
        <w:rPr>
          <w:rFonts w:ascii="方正小标宋简体" w:hAnsi="方正小标宋简体" w:eastAsia="方正小标宋简体" w:cs="方正小标宋简体"/>
          <w:sz w:val="44"/>
          <w:szCs w:val="32"/>
          <w:highlight w:val="none"/>
        </w:rPr>
        <w:t>应急管理厅</w:t>
      </w:r>
      <w:r>
        <w:rPr>
          <w:rFonts w:hint="eastAsia" w:ascii="方正小标宋简体" w:hAnsi="方正小标宋简体" w:eastAsia="方正小标宋简体" w:cs="方正小标宋简体"/>
          <w:sz w:val="44"/>
          <w:szCs w:val="32"/>
          <w:highlight w:val="none"/>
        </w:rPr>
        <w:t>危险化学品生产企业安全生产许可（委托实施）</w:t>
      </w:r>
    </w:p>
    <w:p>
      <w:pPr>
        <w:ind w:firstLine="0" w:firstLineChars="0"/>
        <w:jc w:val="center"/>
        <w:rPr>
          <w:rFonts w:ascii="方正小标宋简体" w:hAnsi="方正小标宋简体" w:eastAsia="方正小标宋简体" w:cs="方正小标宋简体"/>
          <w:sz w:val="44"/>
          <w:szCs w:val="32"/>
          <w:highlight w:val="none"/>
        </w:rPr>
      </w:pPr>
      <w:r>
        <w:rPr>
          <w:rFonts w:hint="eastAsia" w:ascii="方正小标宋简体" w:hAnsi="方正小标宋简体" w:eastAsia="方正小标宋简体" w:cs="方正小标宋简体"/>
          <w:sz w:val="44"/>
          <w:szCs w:val="32"/>
          <w:highlight w:val="none"/>
        </w:rPr>
        <w:t>办理操作规程</w:t>
      </w:r>
    </w:p>
    <w:p>
      <w:pPr>
        <w:ind w:firstLine="640"/>
        <w:rPr>
          <w:highlight w:val="none"/>
        </w:rPr>
      </w:pPr>
    </w:p>
    <w:p>
      <w:pPr>
        <w:ind w:firstLine="640"/>
        <w:rPr>
          <w:rFonts w:ascii="黑体" w:hAnsi="黑体" w:eastAsia="黑体" w:cs="黑体"/>
          <w:highlight w:val="none"/>
        </w:rPr>
      </w:pPr>
      <w:r>
        <w:rPr>
          <w:rFonts w:hint="eastAsia" w:ascii="黑体" w:hAnsi="黑体" w:eastAsia="黑体" w:cs="黑体"/>
          <w:highlight w:val="none"/>
        </w:rPr>
        <w:t>一、委托实施内容</w:t>
      </w:r>
    </w:p>
    <w:p>
      <w:pPr>
        <w:ind w:firstLine="640"/>
        <w:rPr>
          <w:highlight w:val="none"/>
        </w:rPr>
      </w:pPr>
      <w:r>
        <w:rPr>
          <w:rFonts w:hint="eastAsia"/>
          <w:highlight w:val="none"/>
        </w:rPr>
        <w:t>按照《</w:t>
      </w:r>
      <w:r>
        <w:rPr>
          <w:highlight w:val="none"/>
        </w:rPr>
        <w:t>内蒙古自治区应急管理厅关于调整行政许可委托事项有关工作的通知</w:t>
      </w:r>
      <w:r>
        <w:rPr>
          <w:rFonts w:hint="eastAsia"/>
          <w:highlight w:val="none"/>
        </w:rPr>
        <w:t>》，</w:t>
      </w:r>
      <w:r>
        <w:rPr>
          <w:highlight w:val="none"/>
        </w:rPr>
        <w:t>明确将国务院投资主管部门、自治区人民政府及其投资主管部门审批（核准、备案）的、生产剧毒化学品的、跨盟市的以及涉及硝化工艺、氯化工艺、过氧化工艺、重氮化工艺、氟化工艺的建设项目以外的项目安全生产许可审查委托盟市实施，</w:t>
      </w:r>
      <w:r>
        <w:rPr>
          <w:rFonts w:hint="eastAsia"/>
          <w:highlight w:val="none"/>
        </w:rPr>
        <w:t>由</w:t>
      </w:r>
      <w:r>
        <w:rPr>
          <w:highlight w:val="none"/>
        </w:rPr>
        <w:t>盟市受理安全生产许可证申请材料，并进行审查</w:t>
      </w:r>
      <w:r>
        <w:rPr>
          <w:rFonts w:hint="eastAsia"/>
          <w:highlight w:val="none"/>
        </w:rPr>
        <w:t>。</w:t>
      </w:r>
    </w:p>
    <w:p>
      <w:pPr>
        <w:ind w:firstLine="640"/>
        <w:rPr>
          <w:highlight w:val="none"/>
        </w:rPr>
      </w:pPr>
      <w:r>
        <w:rPr>
          <w:rFonts w:hint="eastAsia"/>
          <w:highlight w:val="none"/>
        </w:rPr>
        <w:t>委托范围内企业延期换证和变更安全生产许可证事项，受理审查发证等环节全部由盟市实施。对于首次申领安全生产许可证的企业，盟市完成受理审查环节后，对</w:t>
      </w:r>
      <w:r>
        <w:rPr>
          <w:highlight w:val="none"/>
        </w:rPr>
        <w:t>符合安全生产许可证发证条件</w:t>
      </w:r>
      <w:r>
        <w:rPr>
          <w:rFonts w:hint="eastAsia"/>
          <w:highlight w:val="none"/>
        </w:rPr>
        <w:t>的</w:t>
      </w:r>
      <w:r>
        <w:rPr>
          <w:highlight w:val="none"/>
        </w:rPr>
        <w:t>，</w:t>
      </w:r>
      <w:r>
        <w:rPr>
          <w:rFonts w:hint="eastAsia"/>
          <w:highlight w:val="none"/>
        </w:rPr>
        <w:t>需</w:t>
      </w:r>
      <w:r>
        <w:rPr>
          <w:rFonts w:hint="eastAsia" w:ascii="仿宋_GB2312" w:cs="Times New Roman"/>
          <w:szCs w:val="32"/>
          <w:highlight w:val="none"/>
          <w:shd w:val="clear" w:color="auto" w:fill="FFFFFF"/>
        </w:rPr>
        <w:t>采取“一事一议”方式向自治区申请安全生产许可证编号</w:t>
      </w:r>
      <w:r>
        <w:rPr>
          <w:highlight w:val="none"/>
        </w:rPr>
        <w:t>。</w:t>
      </w:r>
      <w:r>
        <w:rPr>
          <w:rFonts w:hint="eastAsia"/>
          <w:highlight w:val="none"/>
        </w:rPr>
        <w:t>盟市</w:t>
      </w:r>
      <w:r>
        <w:rPr>
          <w:rFonts w:hint="eastAsia" w:ascii="仿宋_GB2312" w:cs="Times New Roman"/>
          <w:szCs w:val="32"/>
          <w:highlight w:val="none"/>
          <w:shd w:val="clear" w:color="auto" w:fill="FFFFFF"/>
        </w:rPr>
        <w:t>每半年向自治区报告受委托实施危险化学品安全生产许可证颁发工作的情况，同时提出下个半年拟使用空白许可证书申请。</w:t>
      </w:r>
      <w:r>
        <w:rPr>
          <w:rFonts w:hint="eastAsia"/>
          <w:highlight w:val="none"/>
        </w:rPr>
        <w:t>盟市</w:t>
      </w:r>
      <w:r>
        <w:rPr>
          <w:rFonts w:hint="eastAsia" w:ascii="仿宋_GB2312" w:cs="Times New Roman"/>
          <w:szCs w:val="32"/>
          <w:highlight w:val="none"/>
          <w:shd w:val="clear" w:color="auto" w:fill="FFFFFF"/>
        </w:rPr>
        <w:t>注销安全生产许可证的，填写《危险化学品安全生产许可证注销报告书》，自治区下发《危险化学品安全生产许可证审查意见书》并进行公告。</w:t>
      </w:r>
    </w:p>
    <w:p>
      <w:pPr>
        <w:numPr>
          <w:ilvl w:val="0"/>
          <w:numId w:val="6"/>
        </w:numPr>
        <w:overflowPunct w:val="0"/>
        <w:adjustRightInd w:val="0"/>
        <w:snapToGrid w:val="0"/>
        <w:spacing w:line="620" w:lineRule="exact"/>
        <w:ind w:firstLine="640"/>
        <w:rPr>
          <w:rFonts w:ascii="黑体" w:hAnsi="黑体" w:eastAsia="黑体" w:cs="黑体"/>
          <w:highlight w:val="none"/>
        </w:rPr>
      </w:pPr>
      <w:r>
        <w:rPr>
          <w:rFonts w:hint="eastAsia" w:ascii="黑体" w:hAnsi="黑体" w:eastAsia="黑体" w:cs="黑体"/>
          <w:highlight w:val="none"/>
        </w:rPr>
        <w:t>实施操作规程</w:t>
      </w:r>
    </w:p>
    <w:p>
      <w:pPr>
        <w:numPr>
          <w:ilvl w:val="0"/>
          <w:numId w:val="7"/>
        </w:numPr>
        <w:overflowPunct w:val="0"/>
        <w:adjustRightInd w:val="0"/>
        <w:snapToGrid w:val="0"/>
        <w:spacing w:line="620" w:lineRule="atLeast"/>
        <w:ind w:firstLine="640"/>
        <w:rPr>
          <w:rFonts w:ascii="仿宋_GB2312" w:hAnsi="仿宋_GB2312" w:cs="仿宋_GB2312"/>
          <w:kern w:val="0"/>
          <w:szCs w:val="32"/>
          <w:highlight w:val="none"/>
        </w:rPr>
      </w:pPr>
      <w:r>
        <w:rPr>
          <w:rFonts w:hint="eastAsia" w:ascii="楷体_GB2312" w:hAnsi="楷体_GB2312" w:eastAsia="楷体_GB2312" w:cs="楷体_GB2312"/>
          <w:kern w:val="0"/>
          <w:szCs w:val="32"/>
          <w:highlight w:val="none"/>
        </w:rPr>
        <w:t>申请和受理。</w:t>
      </w:r>
    </w:p>
    <w:p>
      <w:pPr>
        <w:overflowPunct w:val="0"/>
        <w:adjustRightInd w:val="0"/>
        <w:snapToGrid w:val="0"/>
        <w:spacing w:line="620" w:lineRule="atLeas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符合条件的危险化学品生产企业可通过各盟市政务服务网进行网上申报，也可将申请材料纸质件递交政务服务大厅受理窗口进行申请。申请材料不齐全或者不符合法定形式的，当场告知或者在</w:t>
      </w:r>
      <w:r>
        <w:rPr>
          <w:rFonts w:ascii="仿宋_GB2312" w:hAnsi="仿宋_GB2312" w:cs="仿宋_GB2312"/>
          <w:kern w:val="0"/>
          <w:szCs w:val="32"/>
          <w:highlight w:val="none"/>
        </w:rPr>
        <w:t>1</w:t>
      </w:r>
      <w:r>
        <w:rPr>
          <w:rFonts w:hint="eastAsia" w:ascii="仿宋_GB2312" w:hAnsi="仿宋_GB2312" w:cs="仿宋_GB2312"/>
          <w:kern w:val="0"/>
          <w:szCs w:val="32"/>
          <w:highlight w:val="none"/>
        </w:rPr>
        <w:t>个工作日内出具补正告知书，一次告知企业需要补正的全部内容；逾期不告知的，自收到申请材料之日起即为受理。企业申请材料齐全、符合法定形式，或者按照实施机关要求提交全部补正材料的，立即受理其申请。已受理的申请，正式进入审查程序。</w:t>
      </w:r>
    </w:p>
    <w:p>
      <w:pPr>
        <w:numPr>
          <w:ilvl w:val="0"/>
          <w:numId w:val="7"/>
        </w:numPr>
        <w:overflowPunct w:val="0"/>
        <w:adjustRightInd w:val="0"/>
        <w:snapToGrid w:val="0"/>
        <w:spacing w:line="620" w:lineRule="atLeast"/>
        <w:ind w:firstLine="640"/>
        <w:rPr>
          <w:rFonts w:ascii="楷体_GB2312" w:hAnsi="楷体_GB2312" w:eastAsia="楷体_GB2312" w:cs="楷体_GB2312"/>
          <w:kern w:val="0"/>
          <w:szCs w:val="32"/>
          <w:highlight w:val="none"/>
        </w:rPr>
      </w:pPr>
      <w:r>
        <w:rPr>
          <w:rFonts w:hint="eastAsia" w:ascii="楷体_GB2312" w:hAnsi="楷体_GB2312" w:eastAsia="楷体_GB2312" w:cs="楷体_GB2312"/>
          <w:kern w:val="0"/>
          <w:szCs w:val="32"/>
          <w:highlight w:val="none"/>
        </w:rPr>
        <w:t>审查。</w:t>
      </w:r>
    </w:p>
    <w:p>
      <w:pPr>
        <w:overflowPunct w:val="0"/>
        <w:adjustRightInd w:val="0"/>
        <w:snapToGrid w:val="0"/>
        <w:spacing w:line="620" w:lineRule="exact"/>
        <w:ind w:firstLine="640"/>
        <w:rPr>
          <w:rFonts w:ascii="仿宋_GB2312" w:hAnsi="仿宋_GB2312" w:cs="仿宋_GB2312"/>
          <w:kern w:val="0"/>
          <w:szCs w:val="32"/>
          <w:highlight w:val="none"/>
        </w:rPr>
      </w:pPr>
      <w:r>
        <w:rPr>
          <w:highlight w:val="none"/>
        </w:rPr>
        <w:t>盟市应急管理局</w:t>
      </w:r>
      <w:r>
        <w:rPr>
          <w:rFonts w:hint="eastAsia" w:ascii="仿宋_GB2312" w:hAnsi="仿宋_GB2312" w:cs="仿宋_GB2312"/>
          <w:kern w:val="0"/>
          <w:szCs w:val="32"/>
          <w:highlight w:val="none"/>
        </w:rPr>
        <w:t>在受理后，</w:t>
      </w:r>
      <w:r>
        <w:rPr>
          <w:rFonts w:hint="eastAsia" w:ascii="宋体" w:hAnsi="宋体"/>
          <w:highlight w:val="none"/>
        </w:rPr>
        <w:t>对企业提交的文件、资料实质内容存在疑问，需要到现场核查的，应当指派工作人员就有关内容进行现场核查，</w:t>
      </w:r>
      <w:r>
        <w:rPr>
          <w:rFonts w:hint="eastAsia" w:ascii="仿宋_GB2312" w:hAnsi="仿宋_GB2312" w:cs="仿宋_GB2312"/>
          <w:kern w:val="0"/>
          <w:szCs w:val="32"/>
          <w:highlight w:val="none"/>
        </w:rPr>
        <w:t>并作出核查意见。新申请办理危险化学品安全生产许可证的企业，现场核查可与竣工验收现场监督核查合并进行。</w:t>
      </w:r>
      <w:r>
        <w:rPr>
          <w:highlight w:val="none"/>
        </w:rPr>
        <w:t>现场核查时限</w:t>
      </w:r>
      <w:r>
        <w:rPr>
          <w:rFonts w:ascii="仿宋_GB2312" w:hAnsi="仿宋_GB2312" w:cs="仿宋_GB2312"/>
          <w:kern w:val="0"/>
          <w:szCs w:val="32"/>
          <w:highlight w:val="none"/>
        </w:rPr>
        <w:t>不超过25个工作日</w:t>
      </w:r>
      <w:r>
        <w:rPr>
          <w:rFonts w:hint="eastAsia" w:ascii="仿宋_GB2312" w:hAnsi="仿宋_GB2312" w:cs="仿宋_GB2312"/>
          <w:kern w:val="0"/>
          <w:szCs w:val="32"/>
          <w:highlight w:val="none"/>
        </w:rPr>
        <w:t>，</w:t>
      </w:r>
      <w:r>
        <w:rPr>
          <w:highlight w:val="none"/>
        </w:rPr>
        <w:t>现场核查时间不计入审查时限。</w:t>
      </w:r>
      <w:bookmarkStart w:id="0" w:name="OLE_LINK1"/>
      <w:r>
        <w:rPr>
          <w:rFonts w:hint="eastAsia"/>
          <w:highlight w:val="none"/>
        </w:rPr>
        <w:t>自企业提交</w:t>
      </w:r>
      <w:r>
        <w:rPr>
          <w:rFonts w:hint="eastAsia" w:ascii="仿宋_GB2312" w:hAnsi="仿宋_GB2312" w:cs="仿宋_GB2312"/>
          <w:kern w:val="0"/>
          <w:szCs w:val="32"/>
          <w:highlight w:val="none"/>
        </w:rPr>
        <w:t>现场核查意见整改落实相关材料之日</w:t>
      </w:r>
      <w:bookmarkEnd w:id="0"/>
      <w:r>
        <w:rPr>
          <w:rFonts w:hint="eastAsia" w:ascii="仿宋_GB2312" w:hAnsi="仿宋_GB2312" w:cs="仿宋_GB2312"/>
          <w:kern w:val="0"/>
          <w:szCs w:val="32"/>
          <w:highlight w:val="none"/>
        </w:rPr>
        <w:t>，审查人员</w:t>
      </w:r>
      <w:r>
        <w:rPr>
          <w:rFonts w:ascii="仿宋_GB2312" w:hAnsi="仿宋_GB2312" w:cs="仿宋_GB2312"/>
          <w:kern w:val="0"/>
          <w:szCs w:val="32"/>
          <w:highlight w:val="none"/>
        </w:rPr>
        <w:t>18</w:t>
      </w:r>
      <w:r>
        <w:rPr>
          <w:rFonts w:hint="eastAsia" w:ascii="仿宋_GB2312" w:hAnsi="仿宋_GB2312" w:cs="仿宋_GB2312"/>
          <w:kern w:val="0"/>
          <w:szCs w:val="32"/>
          <w:highlight w:val="none"/>
        </w:rPr>
        <w:t>个工作日内，审核有关材料及现场核查意见整改落实相关材料，提出是否予以通过审核的意见，并形成书面文件呈报分管领导审批。</w:t>
      </w:r>
    </w:p>
    <w:p>
      <w:pPr>
        <w:numPr>
          <w:ilvl w:val="0"/>
          <w:numId w:val="7"/>
        </w:numPr>
        <w:ind w:firstLine="640"/>
        <w:rPr>
          <w:rFonts w:ascii="楷体_GB2312" w:hAnsi="楷体_GB2312" w:eastAsia="楷体_GB2312" w:cs="楷体_GB2312"/>
          <w:highlight w:val="none"/>
        </w:rPr>
      </w:pPr>
      <w:r>
        <w:rPr>
          <w:rFonts w:hint="eastAsia" w:ascii="楷体_GB2312" w:hAnsi="楷体_GB2312" w:eastAsia="楷体_GB2312" w:cs="楷体_GB2312"/>
          <w:highlight w:val="none"/>
        </w:rPr>
        <w:t>决定。</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分管领导在2个工作日内进行审批，作出是否批准该申请的决定。决定予以批准的，科室在分管领导作出决定之日起1个工作日内颁发证书或者制作电子证照；并将相关信息按照行政执法公示制度予以公示。决定不予批准的，科室在分管领导作出决定之日起1个工作日内向申请单位下达不予许可告知书，并说明理由，并告知申请人享有依法申请行政复议或者提起行政诉讼的权利。科室在行政许可工作结束后10个工作日内完成资料的整理、归档。</w:t>
      </w:r>
    </w:p>
    <w:p>
      <w:pPr>
        <w:ind w:firstLine="640"/>
        <w:rPr>
          <w:rFonts w:ascii="仿宋_GB2312" w:hAnsi="仿宋_GB2312" w:cs="仿宋_GB2312"/>
          <w:highlight w:val="none"/>
        </w:rPr>
      </w:pPr>
      <w:r>
        <w:rPr>
          <w:rFonts w:hint="eastAsia" w:ascii="仿宋_GB2312" w:hAnsi="仿宋_GB2312" w:cs="仿宋_GB2312"/>
          <w:highlight w:val="none"/>
        </w:rPr>
        <w:t>对于首次申领安全生产许可证的企业，自企业提交</w:t>
      </w:r>
      <w:r>
        <w:rPr>
          <w:rFonts w:hint="eastAsia" w:ascii="仿宋_GB2312" w:hAnsi="仿宋_GB2312" w:cs="仿宋_GB2312"/>
          <w:kern w:val="0"/>
          <w:szCs w:val="32"/>
          <w:highlight w:val="none"/>
        </w:rPr>
        <w:t>现场核查意见整改落实相关材料之日起，科室审查人员15个工作日内，审核有关材料及现场核查意见整改落实相关材料，提出是否予以通过审核的意见，并形成书面文件呈报分管领导审批。</w:t>
      </w:r>
      <w:r>
        <w:rPr>
          <w:rFonts w:hint="eastAsia" w:ascii="仿宋_GB2312" w:hAnsi="仿宋_GB2312" w:cs="仿宋_GB2312"/>
          <w:highlight w:val="none"/>
        </w:rPr>
        <w:t>决定予以批准的，主办科室在分管领导作出决定之日起1个工作日内向自治区应急管理厅打报告申请安全生产许可证编号。自治区应急管理厅在2个工作日内发放安全生产许可证编号</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如遇</w:t>
      </w:r>
      <w:r>
        <w:rPr>
          <w:rFonts w:hint="eastAsia" w:ascii="仿宋_GB2312" w:hAnsi="仿宋_GB2312" w:cs="仿宋_GB2312"/>
          <w:highlight w:val="none"/>
          <w:lang w:eastAsia="zh-CN"/>
        </w:rPr>
        <w:t>对</w:t>
      </w:r>
      <w:r>
        <w:rPr>
          <w:rFonts w:hint="eastAsia" w:ascii="仿宋_GB2312" w:hAnsi="仿宋_GB2312" w:cs="仿宋_GB2312"/>
          <w:highlight w:val="none"/>
          <w:lang w:val="en-US" w:eastAsia="zh-CN"/>
        </w:rPr>
        <w:t>取证企业有关情况</w:t>
      </w:r>
      <w:r>
        <w:rPr>
          <w:rFonts w:hint="eastAsia" w:ascii="仿宋_GB2312" w:hAnsi="仿宋_GB2312" w:cs="仿宋_GB2312"/>
          <w:highlight w:val="none"/>
          <w:lang w:eastAsia="zh-CN"/>
        </w:rPr>
        <w:t>进行核实的，</w:t>
      </w:r>
      <w:r>
        <w:rPr>
          <w:rFonts w:hint="eastAsia" w:ascii="仿宋_GB2312" w:hAnsi="仿宋_GB2312" w:cs="仿宋_GB2312"/>
          <w:highlight w:val="none"/>
          <w:lang w:val="en-US" w:eastAsia="zh-CN"/>
        </w:rPr>
        <w:t>核实时间</w:t>
      </w:r>
      <w:bookmarkStart w:id="1" w:name="_GoBack"/>
      <w:bookmarkEnd w:id="1"/>
      <w:r>
        <w:rPr>
          <w:rFonts w:hint="eastAsia" w:ascii="仿宋_GB2312" w:hAnsi="仿宋_GB2312" w:cs="仿宋_GB2312"/>
          <w:highlight w:val="none"/>
          <w:lang w:val="en-US" w:eastAsia="zh-CN"/>
        </w:rPr>
        <w:t>不纳入办结时限</w:t>
      </w:r>
      <w:r>
        <w:rPr>
          <w:rFonts w:hint="eastAsia" w:ascii="仿宋_GB2312" w:hAnsi="仿宋_GB2312" w:cs="仿宋_GB2312"/>
          <w:highlight w:val="none"/>
        </w:rPr>
        <w:t>。收到安全生产许可证编号后盟市应急管理局在1个工作日内颁发证书或者制作电子证照。</w:t>
      </w:r>
    </w:p>
    <w:p>
      <w:pPr>
        <w:overflowPunct w:val="0"/>
        <w:adjustRightInd w:val="0"/>
        <w:snapToGrid w:val="0"/>
        <w:spacing w:line="600" w:lineRule="exact"/>
        <w:ind w:firstLine="640"/>
        <w:rPr>
          <w:rFonts w:ascii="黑体" w:hAnsi="黑体" w:eastAsia="黑体" w:cs="黑体"/>
          <w:kern w:val="0"/>
          <w:szCs w:val="32"/>
          <w:highlight w:val="none"/>
        </w:rPr>
      </w:pPr>
      <w:r>
        <w:rPr>
          <w:rFonts w:hint="eastAsia" w:ascii="黑体" w:hAnsi="黑体" w:eastAsia="黑体" w:cs="黑体"/>
          <w:kern w:val="0"/>
          <w:szCs w:val="32"/>
          <w:highlight w:val="none"/>
        </w:rPr>
        <w:t>四、延期换证和变更</w:t>
      </w:r>
    </w:p>
    <w:p>
      <w:pPr>
        <w:overflowPunct w:val="0"/>
        <w:adjustRightInd w:val="0"/>
        <w:snapToGrid w:val="0"/>
        <w:spacing w:line="600" w:lineRule="exact"/>
        <w:ind w:firstLine="640"/>
        <w:rPr>
          <w:rFonts w:ascii="楷体_GB2312" w:hAnsi="楷体_GB2312" w:eastAsia="楷体_GB2312" w:cs="楷体_GB2312"/>
          <w:kern w:val="0"/>
          <w:szCs w:val="32"/>
          <w:highlight w:val="none"/>
        </w:rPr>
      </w:pPr>
      <w:r>
        <w:rPr>
          <w:rFonts w:hint="eastAsia" w:ascii="楷体_GB2312" w:hAnsi="楷体_GB2312" w:eastAsia="楷体_GB2312" w:cs="楷体_GB2312"/>
          <w:kern w:val="0"/>
          <w:szCs w:val="32"/>
          <w:highlight w:val="none"/>
        </w:rPr>
        <w:t>（一）延期换证</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安全生产行政许可有效期届满需要延续的，申请人应于许可有效期届满前3个月提出申请。盟市应急管理局按照本工作程序办理延期换证工作。</w:t>
      </w:r>
    </w:p>
    <w:p>
      <w:pPr>
        <w:overflowPunct w:val="0"/>
        <w:adjustRightInd w:val="0"/>
        <w:snapToGrid w:val="0"/>
        <w:spacing w:line="600" w:lineRule="exact"/>
        <w:ind w:firstLine="640"/>
        <w:rPr>
          <w:rFonts w:ascii="楷体_GB2312" w:hAnsi="楷体_GB2312" w:eastAsia="楷体_GB2312" w:cs="楷体_GB2312"/>
          <w:kern w:val="0"/>
          <w:szCs w:val="32"/>
          <w:highlight w:val="none"/>
        </w:rPr>
      </w:pPr>
      <w:r>
        <w:rPr>
          <w:rFonts w:hint="eastAsia" w:ascii="楷体_GB2312" w:hAnsi="楷体_GB2312" w:eastAsia="楷体_GB2312" w:cs="楷体_GB2312"/>
          <w:kern w:val="0"/>
          <w:szCs w:val="32"/>
          <w:highlight w:val="none"/>
        </w:rPr>
        <w:t>（二）变更（人员、机构、业务范围）</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申请人单位名称、注册地址、主要负责人、许可范围等发生变化的，危险化学品生产企业应当自发生变化之日起</w:t>
      </w:r>
      <w:r>
        <w:rPr>
          <w:rFonts w:ascii="仿宋_GB2312" w:hAnsi="仿宋_GB2312" w:cs="仿宋_GB2312"/>
          <w:kern w:val="0"/>
          <w:szCs w:val="32"/>
          <w:highlight w:val="none"/>
        </w:rPr>
        <w:t>10</w:t>
      </w:r>
      <w:r>
        <w:rPr>
          <w:rFonts w:hint="eastAsia" w:ascii="仿宋_GB2312" w:hAnsi="仿宋_GB2312" w:cs="仿宋_GB2312"/>
          <w:kern w:val="0"/>
          <w:szCs w:val="32"/>
          <w:highlight w:val="none"/>
        </w:rPr>
        <w:t>日内提出申请。盟市应急管理局按照本工作程序办理许可证变更工作。经审查后确认符合条件的，在部门网站予以公告，并更新有关信息。</w:t>
      </w:r>
    </w:p>
    <w:p>
      <w:pPr>
        <w:overflowPunct w:val="0"/>
        <w:adjustRightInd w:val="0"/>
        <w:snapToGrid w:val="0"/>
        <w:spacing w:line="600" w:lineRule="exact"/>
        <w:ind w:firstLine="640"/>
        <w:rPr>
          <w:rFonts w:ascii="黑体" w:hAnsi="黑体" w:eastAsia="黑体" w:cs="黑体"/>
          <w:kern w:val="0"/>
          <w:szCs w:val="32"/>
          <w:highlight w:val="none"/>
        </w:rPr>
      </w:pPr>
      <w:r>
        <w:rPr>
          <w:rFonts w:hint="eastAsia" w:ascii="黑体" w:hAnsi="黑体" w:eastAsia="黑体" w:cs="黑体"/>
          <w:kern w:val="0"/>
          <w:szCs w:val="32"/>
          <w:highlight w:val="none"/>
        </w:rPr>
        <w:t>五、对取得安全生产许可申请人的监督和管理</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盟市应急管理局加强对行政许可事项的事中事后监管，对申请人的安全生产许可实行动态监督管理，对申请人实施行政许可事项进行定期或不定期抽查，并将抽查结果记录在案。</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盟市、旗县应急管理部门负责本行政区域内取得安全生产许可企业的日常监督管理，发现违法问题的，及时将有关情况报告内蒙古自治区应急管理厅。</w:t>
      </w:r>
    </w:p>
    <w:p>
      <w:pPr>
        <w:overflowPunct w:val="0"/>
        <w:adjustRightInd w:val="0"/>
        <w:snapToGrid w:val="0"/>
        <w:spacing w:line="600" w:lineRule="exact"/>
        <w:ind w:firstLine="640"/>
        <w:rPr>
          <w:rFonts w:ascii="黑体" w:hAnsi="黑体" w:eastAsia="黑体" w:cs="黑体"/>
          <w:kern w:val="0"/>
          <w:szCs w:val="32"/>
          <w:highlight w:val="none"/>
        </w:rPr>
      </w:pPr>
      <w:r>
        <w:rPr>
          <w:rFonts w:hint="eastAsia" w:ascii="黑体" w:hAnsi="黑体" w:eastAsia="黑体" w:cs="黑体"/>
          <w:kern w:val="0"/>
          <w:szCs w:val="32"/>
          <w:highlight w:val="none"/>
        </w:rPr>
        <w:t>六、其他</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盟市负责的行政许可事项的受理地址、联系电话、监督电话在盟市应急管理局门户网站公布。</w:t>
      </w:r>
    </w:p>
    <w:p>
      <w:pPr>
        <w:overflowPunct w:val="0"/>
        <w:adjustRightInd w:val="0"/>
        <w:snapToGrid w:val="0"/>
        <w:spacing w:line="60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盟市负责的行政许可事项的受理依据、条件、数量、程序、期限以及需要申请人提交的全部材料目录等，在盟市应急管理局门户网站公布。</w:t>
      </w:r>
    </w:p>
    <w:p>
      <w:pPr>
        <w:ind w:firstLine="640"/>
        <w:rPr>
          <w:highlight w:val="none"/>
        </w:rPr>
      </w:pPr>
    </w:p>
    <w:p>
      <w:pPr>
        <w:overflowPunct w:val="0"/>
        <w:adjustRightInd w:val="0"/>
        <w:snapToGrid w:val="0"/>
        <w:spacing w:line="620" w:lineRule="exact"/>
        <w:ind w:firstLine="640"/>
        <w:rPr>
          <w:rFonts w:ascii="仿宋_GB2312" w:hAnsi="仿宋_GB2312" w:cs="仿宋_GB2312"/>
          <w:kern w:val="0"/>
          <w:szCs w:val="32"/>
          <w:highlight w:val="none"/>
        </w:rPr>
      </w:pPr>
      <w:r>
        <w:rPr>
          <w:rFonts w:hint="eastAsia" w:ascii="仿宋_GB2312" w:hAnsi="仿宋_GB2312" w:cs="仿宋_GB2312"/>
          <w:kern w:val="0"/>
          <w:szCs w:val="32"/>
          <w:highlight w:val="none"/>
        </w:rPr>
        <w:t>附件：1.危险化学品生产企业安全生产许可证申请材</w:t>
      </w:r>
    </w:p>
    <w:p>
      <w:pPr>
        <w:overflowPunct w:val="0"/>
        <w:adjustRightInd w:val="0"/>
        <w:snapToGrid w:val="0"/>
        <w:spacing w:line="620" w:lineRule="exact"/>
        <w:ind w:firstLine="1920" w:firstLineChars="600"/>
        <w:rPr>
          <w:rFonts w:ascii="仿宋_GB2312" w:hAnsi="仿宋_GB2312" w:cs="仿宋_GB2312"/>
          <w:kern w:val="0"/>
          <w:szCs w:val="32"/>
          <w:highlight w:val="none"/>
        </w:rPr>
      </w:pPr>
      <w:r>
        <w:rPr>
          <w:rFonts w:hint="eastAsia" w:ascii="仿宋_GB2312" w:hAnsi="仿宋_GB2312" w:cs="仿宋_GB2312"/>
          <w:kern w:val="0"/>
          <w:szCs w:val="32"/>
          <w:highlight w:val="none"/>
        </w:rPr>
        <w:t>料清单</w:t>
      </w:r>
    </w:p>
    <w:p>
      <w:pPr>
        <w:overflowPunct w:val="0"/>
        <w:adjustRightInd w:val="0"/>
        <w:snapToGrid w:val="0"/>
        <w:spacing w:line="620" w:lineRule="exact"/>
        <w:ind w:firstLine="1600" w:firstLineChars="500"/>
        <w:rPr>
          <w:rFonts w:ascii="仿宋_GB2312" w:hAnsi="仿宋_GB2312" w:cs="仿宋_GB2312"/>
          <w:kern w:val="0"/>
          <w:szCs w:val="32"/>
          <w:highlight w:val="none"/>
        </w:rPr>
      </w:pPr>
      <w:r>
        <w:rPr>
          <w:rFonts w:hint="eastAsia" w:ascii="仿宋_GB2312" w:hAnsi="仿宋_GB2312" w:cs="仿宋_GB2312"/>
          <w:kern w:val="0"/>
          <w:szCs w:val="32"/>
          <w:highlight w:val="none"/>
        </w:rPr>
        <w:t>2.危险化学品生产企业安全生产许可证申请书</w:t>
      </w:r>
    </w:p>
    <w:p>
      <w:pPr>
        <w:overflowPunct w:val="0"/>
        <w:adjustRightInd w:val="0"/>
        <w:snapToGrid w:val="0"/>
        <w:spacing w:line="620" w:lineRule="exact"/>
        <w:ind w:firstLine="1600" w:firstLineChars="500"/>
        <w:rPr>
          <w:rFonts w:ascii="仿宋_GB2312" w:hAnsi="仿宋_GB2312" w:cs="仿宋_GB2312"/>
          <w:spacing w:val="-6"/>
          <w:kern w:val="0"/>
          <w:szCs w:val="32"/>
          <w:highlight w:val="none"/>
        </w:rPr>
      </w:pPr>
      <w:r>
        <w:rPr>
          <w:rFonts w:hint="eastAsia" w:ascii="仿宋_GB2312" w:hAnsi="仿宋_GB2312" w:cs="仿宋_GB2312"/>
          <w:kern w:val="0"/>
          <w:szCs w:val="32"/>
          <w:highlight w:val="none"/>
        </w:rPr>
        <w:t>3.危</w:t>
      </w:r>
      <w:r>
        <w:rPr>
          <w:rFonts w:hint="eastAsia" w:ascii="仿宋_GB2312" w:hAnsi="仿宋_GB2312" w:cs="仿宋_GB2312"/>
          <w:spacing w:val="-6"/>
          <w:kern w:val="0"/>
          <w:szCs w:val="32"/>
          <w:highlight w:val="none"/>
        </w:rPr>
        <w:t>险化学品生产企业安全生产许可证审查要点</w:t>
      </w:r>
    </w:p>
    <w:p>
      <w:pPr>
        <w:overflowPunct w:val="0"/>
        <w:adjustRightInd w:val="0"/>
        <w:snapToGrid w:val="0"/>
        <w:spacing w:line="620" w:lineRule="exact"/>
        <w:ind w:firstLine="1600" w:firstLineChars="500"/>
        <w:rPr>
          <w:rFonts w:ascii="仿宋_GB2312" w:hAnsi="仿宋_GB2312" w:cs="仿宋_GB2312"/>
          <w:kern w:val="0"/>
          <w:szCs w:val="32"/>
          <w:highlight w:val="none"/>
        </w:rPr>
      </w:pPr>
      <w:r>
        <w:rPr>
          <w:rFonts w:hint="eastAsia" w:ascii="仿宋_GB2312" w:hAnsi="仿宋_GB2312" w:cs="仿宋_GB2312"/>
          <w:kern w:val="0"/>
          <w:szCs w:val="32"/>
          <w:highlight w:val="none"/>
        </w:rPr>
        <w:t>4.危险化学品生产企业安全生产许可证审查书</w:t>
      </w:r>
    </w:p>
    <w:p>
      <w:pPr>
        <w:overflowPunct w:val="0"/>
        <w:adjustRightInd w:val="0"/>
        <w:snapToGrid w:val="0"/>
        <w:spacing w:line="620" w:lineRule="exact"/>
        <w:ind w:left="1920" w:leftChars="500" w:hanging="320" w:hangingChars="100"/>
        <w:rPr>
          <w:rFonts w:ascii="仿宋_GB2312" w:hAnsi="仿宋_GB2312" w:cs="仿宋_GB2312"/>
          <w:kern w:val="0"/>
          <w:szCs w:val="32"/>
          <w:highlight w:val="none"/>
        </w:rPr>
      </w:pPr>
      <w:r>
        <w:rPr>
          <w:rFonts w:hint="eastAsia" w:ascii="仿宋_GB2312" w:hAnsi="仿宋_GB2312" w:cs="仿宋_GB2312"/>
          <w:kern w:val="0"/>
          <w:szCs w:val="32"/>
          <w:highlight w:val="none"/>
        </w:rPr>
        <w:t>5.危险化学品生产企业安全生产许可证现场核查表</w:t>
      </w: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ind w:firstLine="640"/>
        <w:rPr>
          <w:highlight w:val="none"/>
        </w:rPr>
      </w:pPr>
    </w:p>
    <w:p>
      <w:pPr>
        <w:pStyle w:val="7"/>
        <w:overflowPunct w:val="0"/>
        <w:adjustRightInd w:val="0"/>
        <w:snapToGrid w:val="0"/>
        <w:spacing w:line="600" w:lineRule="exact"/>
        <w:rPr>
          <w:rFonts w:hint="default" w:ascii="黑体" w:hAnsi="黑体" w:eastAsia="黑体" w:cs="黑体"/>
          <w:sz w:val="32"/>
          <w:szCs w:val="32"/>
          <w:highlight w:val="none"/>
        </w:rPr>
      </w:pPr>
      <w:r>
        <w:rPr>
          <w:rFonts w:ascii="黑体" w:hAnsi="黑体" w:eastAsia="黑体" w:cs="黑体"/>
          <w:sz w:val="32"/>
          <w:szCs w:val="32"/>
          <w:highlight w:val="none"/>
        </w:rPr>
        <w:t>附件1</w:t>
      </w:r>
    </w:p>
    <w:p>
      <w:pPr>
        <w:pStyle w:val="7"/>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p>
    <w:p>
      <w:pPr>
        <w:pStyle w:val="7"/>
        <w:overflowPunct w:val="0"/>
        <w:adjustRightInd w:val="0"/>
        <w:snapToGrid w:val="0"/>
        <w:spacing w:line="600" w:lineRule="exact"/>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危险化学品生产企业安全生产许可证</w:t>
      </w:r>
    </w:p>
    <w:p>
      <w:pPr>
        <w:pStyle w:val="7"/>
        <w:overflowPunct w:val="0"/>
        <w:adjustRightInd w:val="0"/>
        <w:snapToGrid w:val="0"/>
        <w:spacing w:line="600" w:lineRule="exact"/>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申请材料清单</w:t>
      </w:r>
    </w:p>
    <w:p>
      <w:pPr>
        <w:pStyle w:val="7"/>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1.申请安全生产许可证的文件及申请书</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2.安全生产责任制文件，安全生产规章制度、岗位操作安全规程清单</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3.设置安全生产管理机构，配备专职安全生产管理人员的文件复制件</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4.主要负责人、分管安全负责人、安全生产管理人员和特种作业人员的安全合格证或者特种作业操作证复制件</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cs="仿宋_GB2312"/>
          <w:sz w:val="32"/>
          <w:szCs w:val="32"/>
          <w:highlight w:val="none"/>
          <w:lang w:eastAsia="zh-CN"/>
        </w:rPr>
      </w:pPr>
      <w:r>
        <w:rPr>
          <w:rFonts w:cs="仿宋_GB2312"/>
          <w:sz w:val="32"/>
          <w:szCs w:val="32"/>
          <w:highlight w:val="none"/>
        </w:rPr>
        <w:t>5.与安全生产有关的费用提取和使用情况报告，新建企业提交有关安全生产费用提取和使用规定的文件</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6.为从业人员缴纳工伤保险费的证明材料</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7.危险化学品事故应急救援预案的备案证明文件</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8.具备资质的中介机构出具的安全评价报告</w:t>
      </w:r>
      <w:r>
        <w:rPr>
          <w:rFonts w:hint="eastAsia" w:cs="仿宋_GB2312"/>
          <w:sz w:val="32"/>
          <w:szCs w:val="32"/>
          <w:highlight w:val="none"/>
          <w:lang w:eastAsia="zh-CN"/>
        </w:rPr>
        <w:t>；</w:t>
      </w:r>
    </w:p>
    <w:p>
      <w:pPr>
        <w:pStyle w:val="15"/>
        <w:tabs>
          <w:tab w:val="left" w:pos="1180"/>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9.新建企业的竣工验收报告</w:t>
      </w:r>
      <w:r>
        <w:rPr>
          <w:rFonts w:hint="eastAsia" w:cs="仿宋_GB2312"/>
          <w:sz w:val="32"/>
          <w:szCs w:val="32"/>
          <w:highlight w:val="none"/>
          <w:lang w:eastAsia="zh-CN"/>
        </w:rPr>
        <w:t>；</w:t>
      </w:r>
    </w:p>
    <w:p>
      <w:pPr>
        <w:pStyle w:val="15"/>
        <w:tabs>
          <w:tab w:val="left" w:pos="1341"/>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10.应急救援组织或者应急救援人员，以及应急救援器材、设备设施清单</w:t>
      </w:r>
      <w:r>
        <w:rPr>
          <w:rFonts w:hint="eastAsia" w:cs="仿宋_GB2312"/>
          <w:sz w:val="32"/>
          <w:szCs w:val="32"/>
          <w:highlight w:val="none"/>
          <w:lang w:eastAsia="zh-CN"/>
        </w:rPr>
        <w:t>；</w:t>
      </w:r>
    </w:p>
    <w:p>
      <w:pPr>
        <w:pStyle w:val="15"/>
        <w:tabs>
          <w:tab w:val="left" w:pos="1341"/>
        </w:tabs>
        <w:overflowPunct w:val="0"/>
        <w:adjustRightInd w:val="0"/>
        <w:snapToGrid w:val="0"/>
        <w:spacing w:line="600" w:lineRule="exact"/>
        <w:ind w:left="0" w:firstLine="640" w:firstLineChars="200"/>
        <w:rPr>
          <w:rFonts w:hint="eastAsia" w:eastAsia="仿宋_GB2312" w:cs="仿宋_GB2312"/>
          <w:sz w:val="32"/>
          <w:szCs w:val="32"/>
          <w:highlight w:val="none"/>
          <w:lang w:eastAsia="zh-CN"/>
        </w:rPr>
      </w:pPr>
      <w:r>
        <w:rPr>
          <w:rFonts w:cs="仿宋_GB2312"/>
          <w:sz w:val="32"/>
          <w:szCs w:val="32"/>
          <w:highlight w:val="none"/>
        </w:rPr>
        <w:t>11.有危险化学品重大危险源的企业，除提交以上文件、 资料外，还应当提供重大危险源及其应急预案的备案证明文件、资料</w:t>
      </w:r>
      <w:r>
        <w:rPr>
          <w:rFonts w:hint="eastAsia" w:cs="仿宋_GB2312"/>
          <w:sz w:val="32"/>
          <w:szCs w:val="32"/>
          <w:highlight w:val="none"/>
          <w:lang w:eastAsia="zh-CN"/>
        </w:rPr>
        <w:t>。</w:t>
      </w:r>
    </w:p>
    <w:p>
      <w:pPr>
        <w:pStyle w:val="7"/>
        <w:kinsoku w:val="0"/>
        <w:overflowPunct w:val="0"/>
        <w:spacing w:before="30"/>
        <w:rPr>
          <w:rFonts w:hint="default" w:ascii="黑体" w:hAnsi="黑体" w:eastAsia="黑体"/>
          <w:sz w:val="32"/>
          <w:highlight w:val="none"/>
        </w:rPr>
      </w:pPr>
      <w:r>
        <w:rPr>
          <w:rFonts w:ascii="黑体" w:hAnsi="黑体" w:eastAsia="黑体"/>
          <w:sz w:val="32"/>
          <w:highlight w:val="none"/>
        </w:rPr>
        <w:t>附件2</w:t>
      </w:r>
    </w:p>
    <w:p>
      <w:pPr>
        <w:pStyle w:val="7"/>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申请编号：                      受理编号：</w:t>
      </w:r>
    </w:p>
    <w:p>
      <w:pPr>
        <w:pStyle w:val="7"/>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申请日期：                      受理日期：</w:t>
      </w:r>
    </w:p>
    <w:p>
      <w:pPr>
        <w:pStyle w:val="7"/>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hint="default" w:ascii="方正小标宋简体" w:hAnsi="方正小标宋简体" w:eastAsia="方正小标宋简体"/>
          <w:sz w:val="52"/>
          <w:highlight w:val="none"/>
        </w:rPr>
      </w:pP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r>
        <w:rPr>
          <w:rFonts w:hint="eastAsia" w:ascii="黑体" w:hAnsi="黑体" w:eastAsia="黑体" w:cstheme="minorBidi"/>
          <w:bCs w:val="0"/>
          <w:sz w:val="72"/>
          <w:szCs w:val="24"/>
          <w:highlight w:val="none"/>
        </w:rPr>
        <w:t>申  请  书</w:t>
      </w: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经 办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联系电话</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填写日期</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rPr>
          <w:rFonts w:hint="default" w:ascii="黑体" w:hAnsi="黑体" w:eastAsia="黑体"/>
          <w:sz w:val="32"/>
          <w:highlight w:val="none"/>
        </w:rPr>
      </w:pPr>
    </w:p>
    <w:p>
      <w:pPr>
        <w:spacing w:line="240" w:lineRule="auto"/>
        <w:ind w:firstLine="0" w:firstLineChars="0"/>
        <w:rPr>
          <w:rFonts w:asciiTheme="minorHAnsi" w:hAnsiTheme="minorHAnsi" w:eastAsiaTheme="minorEastAsia" w:cstheme="minorBidi"/>
          <w:bCs w:val="0"/>
          <w:sz w:val="21"/>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spacing w:line="240" w:lineRule="auto"/>
        <w:ind w:firstLine="0" w:firstLineChars="0"/>
        <w:rPr>
          <w:rFonts w:ascii="黑体" w:hAnsi="黑体" w:eastAsia="黑体" w:cstheme="minorBidi"/>
          <w:bCs w:val="0"/>
          <w:szCs w:val="24"/>
          <w:highlight w:val="none"/>
        </w:rPr>
      </w:pPr>
      <w:r>
        <w:rPr>
          <w:rFonts w:hint="eastAsia" w:ascii="黑体" w:hAnsi="黑体" w:eastAsia="黑体" w:cstheme="minorBidi"/>
          <w:bCs w:val="0"/>
          <w:szCs w:val="24"/>
          <w:highlight w:val="none"/>
        </w:rPr>
        <w:br w:type="page"/>
      </w:r>
    </w:p>
    <w:p>
      <w:pPr>
        <w:pStyle w:val="7"/>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7"/>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一、本申请书封面“申请编号”、“申请日期”、“受理编号”、“受理日期”由安全生产许可证颁发管理机关经办人填写，本申请书的其他内容由申请安全生产许可证的单位填写。</w:t>
      </w:r>
    </w:p>
    <w:p>
      <w:pPr>
        <w:pStyle w:val="7"/>
        <w:overflowPunct w:val="0"/>
        <w:adjustRightInd w:val="0"/>
        <w:snapToGrid w:val="0"/>
        <w:spacing w:line="360" w:lineRule="auto"/>
        <w:ind w:firstLine="480" w:firstLine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“申请编号”、“受理编号”应按照如下原则编写：</w:t>
      </w:r>
    </w:p>
    <w:p>
      <w:pPr>
        <w:pStyle w:val="7"/>
        <w:overflowPunct w:val="0"/>
        <w:adjustRightInd w:val="0"/>
        <w:snapToGrid w:val="0"/>
        <w:spacing w:line="360" w:lineRule="auto"/>
        <w:ind w:firstLine="480" w:firstLine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 危化安许证B字〔C〕D号</w:t>
      </w:r>
    </w:p>
    <w:p>
      <w:pPr>
        <w:pStyle w:val="7"/>
        <w:overflowPunct w:val="0"/>
        <w:adjustRightInd w:val="0"/>
        <w:snapToGrid w:val="0"/>
        <w:spacing w:line="360" w:lineRule="auto"/>
        <w:ind w:left="1091" w:leftChars="266"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A—表示发证机关所属省、自治区、直辖市的代字。如：北京市为“京”，河北省为“冀”；</w:t>
      </w:r>
    </w:p>
    <w:p>
      <w:pPr>
        <w:pStyle w:val="7"/>
        <w:overflowPunct w:val="0"/>
        <w:adjustRightInd w:val="0"/>
        <w:snapToGrid w:val="0"/>
        <w:spacing w:line="360" w:lineRule="auto"/>
        <w:ind w:left="1091" w:leftChars="266"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B—表示编号的种类。如属于“申请编号”则为“申”字，属于“受理编号”则为“受”字；</w:t>
      </w:r>
    </w:p>
    <w:p>
      <w:pPr>
        <w:pStyle w:val="7"/>
        <w:overflowPunct w:val="0"/>
        <w:adjustRightInd w:val="0"/>
        <w:snapToGrid w:val="0"/>
        <w:spacing w:line="360" w:lineRule="auto"/>
        <w:ind w:left="1091" w:leftChars="266"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C—表示年份。如 2012 年受理，即填写“2012”； D—表示四位顺序号。</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二、本申请书用钢笔、签字笔填写或者用打印机打印文本，字迹要清晰、工整。</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申请书中“申请单位”是指按照《危险化学品生产企业安全生产许可证实施办法》第三条规定，申请领取安全生产许可证的企业；“申请单位上级单位”是指非法人申请单位隶属的上一级法人或委托法人单位。</w:t>
      </w:r>
    </w:p>
    <w:p>
      <w:pPr>
        <w:pStyle w:val="7"/>
        <w:overflowPunct w:val="0"/>
        <w:adjustRightInd w:val="0"/>
        <w:snapToGrid w:val="0"/>
        <w:spacing w:line="360" w:lineRule="auto"/>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四、本申请书表格的填写方法：</w:t>
      </w:r>
    </w:p>
    <w:p>
      <w:pPr>
        <w:pStyle w:val="7"/>
        <w:overflowPunct w:val="0"/>
        <w:adjustRightInd w:val="0"/>
        <w:snapToGrid w:val="0"/>
        <w:spacing w:line="360"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⒈法人的危险化学品生产企业申请安全生产许可证的，只填写“申请单位”和“申请单位意见”栏；</w:t>
      </w:r>
    </w:p>
    <w:p>
      <w:pPr>
        <w:pStyle w:val="7"/>
        <w:overflowPunct w:val="0"/>
        <w:adjustRightInd w:val="0"/>
        <w:snapToGrid w:val="0"/>
        <w:spacing w:line="360"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⒉非法人的危险化学品生产企业申请安全生产许可证的，除分别填写“申请单位”和“申请单位意见”栏外，还要填写“申请单位上级单位”和“申请单位上级单位意见”栏；</w:t>
      </w:r>
    </w:p>
    <w:p>
      <w:pPr>
        <w:pStyle w:val="7"/>
        <w:overflowPunct w:val="0"/>
        <w:adjustRightInd w:val="0"/>
        <w:snapToGrid w:val="0"/>
        <w:spacing w:line="360"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3.中央企业及其直接控股涉及危险化学品生产的企业（总部），不需填写本申请书表格中“生产场所地址”及“从业人员人数”栏。</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五、本申请书表格中“成立日期”栏，填写工商部门批准成立或企业名称预核准的日期。</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六、本申请书表格中“名称”栏，填写工商登记或经工商部门预先核准过的名称全称。</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七、本申请书表格中“经济类型”栏填写与工商营业执照或工商核准文件一致的类型。</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申请书表格中“申请生产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或预计投产的日期。</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十、本申请书表格中“申请生产范围”和“备注”栏，不能满足需要时，申请单位可自行设置续表，格式和内容要求应与本表一致。</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8479" w:type="dxa"/>
        <w:jc w:val="center"/>
        <w:tblLayout w:type="fixed"/>
        <w:tblCellMar>
          <w:top w:w="0" w:type="dxa"/>
          <w:left w:w="108" w:type="dxa"/>
          <w:bottom w:w="0" w:type="dxa"/>
          <w:right w:w="108" w:type="dxa"/>
        </w:tblCellMar>
      </w:tblPr>
      <w:tblGrid>
        <w:gridCol w:w="1352"/>
        <w:gridCol w:w="780"/>
        <w:gridCol w:w="3159"/>
        <w:gridCol w:w="1515"/>
        <w:gridCol w:w="1673"/>
      </w:tblGrid>
      <w:tr>
        <w:tblPrEx>
          <w:tblCellMar>
            <w:top w:w="0" w:type="dxa"/>
            <w:left w:w="108" w:type="dxa"/>
            <w:bottom w:w="0" w:type="dxa"/>
            <w:right w:w="108" w:type="dxa"/>
          </w:tblCellMar>
        </w:tblPrEx>
        <w:trPr>
          <w:trHeight w:val="633" w:hRule="atLeast"/>
          <w:jc w:val="center"/>
        </w:trPr>
        <w:tc>
          <w:tcPr>
            <w:tcW w:w="135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单位</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920"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注册地址</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3"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生产场所地址</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023"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从业人员人数</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成立日期</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80"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经济类型</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专职安全生产管理人员人数</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080" w:hRule="atLeast"/>
          <w:jc w:val="center"/>
        </w:trPr>
        <w:tc>
          <w:tcPr>
            <w:tcW w:w="135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 请</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单位上级</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单位</w:t>
            </w: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83"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地址</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202" w:hRule="atLeast"/>
          <w:jc w:val="center"/>
        </w:trPr>
        <w:tc>
          <w:tcPr>
            <w:tcW w:w="1352"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经济类型</w:t>
            </w:r>
          </w:p>
        </w:tc>
        <w:tc>
          <w:tcPr>
            <w:tcW w:w="31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专职安全生产管理人员人数</w:t>
            </w:r>
          </w:p>
        </w:tc>
        <w:tc>
          <w:tcPr>
            <w:tcW w:w="1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2434" w:hRule="atLeast"/>
          <w:jc w:val="center"/>
        </w:trPr>
        <w:tc>
          <w:tcPr>
            <w:tcW w:w="135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申请单位意见</w:t>
            </w:r>
          </w:p>
        </w:tc>
        <w:tc>
          <w:tcPr>
            <w:tcW w:w="71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主要负责人（签字）：                        （公章）</w:t>
            </w:r>
          </w:p>
          <w:p>
            <w:pPr>
              <w:wordWrap w:val="0"/>
              <w:spacing w:line="240" w:lineRule="auto"/>
              <w:ind w:firstLine="0" w:firstLineChars="0"/>
              <w:jc w:val="right"/>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 xml:space="preserve">年   月   日      </w:t>
            </w:r>
          </w:p>
        </w:tc>
      </w:tr>
      <w:tr>
        <w:tblPrEx>
          <w:tblCellMar>
            <w:top w:w="0" w:type="dxa"/>
            <w:left w:w="108" w:type="dxa"/>
            <w:bottom w:w="0" w:type="dxa"/>
            <w:right w:w="108" w:type="dxa"/>
          </w:tblCellMar>
        </w:tblPrEx>
        <w:trPr>
          <w:trHeight w:val="2838" w:hRule="atLeast"/>
          <w:jc w:val="center"/>
        </w:trPr>
        <w:tc>
          <w:tcPr>
            <w:tcW w:w="135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申请单位上级单位意见</w:t>
            </w:r>
          </w:p>
        </w:tc>
        <w:tc>
          <w:tcPr>
            <w:tcW w:w="71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主要负责人（签字）：                        （公章）</w:t>
            </w:r>
          </w:p>
          <w:p>
            <w:pPr>
              <w:wordWrap w:val="0"/>
              <w:spacing w:line="240" w:lineRule="auto"/>
              <w:ind w:firstLine="0" w:firstLineChars="0"/>
              <w:jc w:val="right"/>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 xml:space="preserve">年   月   日      </w:t>
            </w:r>
          </w:p>
        </w:tc>
      </w:tr>
    </w:tbl>
    <w:p>
      <w:pPr>
        <w:spacing w:line="20" w:lineRule="exact"/>
        <w:ind w:firstLine="640"/>
        <w:rPr>
          <w:highlight w:val="none"/>
        </w:rPr>
        <w:sectPr>
          <w:footerReference r:id="rId5" w:type="default"/>
          <w:pgSz w:w="11906" w:h="16838"/>
          <w:pgMar w:top="1440" w:right="1800" w:bottom="1440" w:left="1800" w:header="851" w:footer="992" w:gutter="0"/>
          <w:pgNumType w:fmt="numberInDash"/>
          <w:cols w:space="0" w:num="1"/>
          <w:docGrid w:type="lines" w:linePitch="312" w:charSpace="0"/>
        </w:sectPr>
      </w:pPr>
    </w:p>
    <w:tbl>
      <w:tblPr>
        <w:tblStyle w:val="10"/>
        <w:tblW w:w="0" w:type="auto"/>
        <w:jc w:val="center"/>
        <w:tblLayout w:type="fixed"/>
        <w:tblCellMar>
          <w:top w:w="0" w:type="dxa"/>
          <w:left w:w="108" w:type="dxa"/>
          <w:bottom w:w="0" w:type="dxa"/>
          <w:right w:w="108" w:type="dxa"/>
        </w:tblCellMar>
      </w:tblPr>
      <w:tblGrid>
        <w:gridCol w:w="903"/>
        <w:gridCol w:w="1571"/>
        <w:gridCol w:w="1768"/>
        <w:gridCol w:w="1969"/>
        <w:gridCol w:w="2555"/>
        <w:gridCol w:w="2555"/>
        <w:gridCol w:w="2557"/>
      </w:tblGrid>
      <w:tr>
        <w:tblPrEx>
          <w:tblCellMar>
            <w:top w:w="0" w:type="dxa"/>
            <w:left w:w="108" w:type="dxa"/>
            <w:bottom w:w="0" w:type="dxa"/>
            <w:right w:w="108" w:type="dxa"/>
          </w:tblCellMar>
        </w:tblPrEx>
        <w:trPr>
          <w:trHeight w:val="570" w:hRule="atLeast"/>
          <w:jc w:val="center"/>
        </w:trPr>
        <w:tc>
          <w:tcPr>
            <w:tcW w:w="903" w:type="dxa"/>
            <w:vMerge w:val="restart"/>
            <w:tcBorders>
              <w:top w:val="single" w:color="000000" w:sz="4" w:space="0"/>
              <w:left w:val="single" w:color="000000" w:sz="4" w:space="0"/>
              <w:right w:val="single" w:color="000000" w:sz="4" w:space="0"/>
              <w:tl2br w:val="single" w:color="000000" w:sz="4" w:space="0"/>
            </w:tcBorders>
            <w:vAlign w:val="center"/>
          </w:tcPr>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项</w:t>
            </w:r>
          </w:p>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目</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序</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号</w:t>
            </w:r>
          </w:p>
        </w:tc>
        <w:tc>
          <w:tcPr>
            <w:tcW w:w="530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申请许可范</w:t>
            </w:r>
          </w:p>
        </w:tc>
        <w:tc>
          <w:tcPr>
            <w:tcW w:w="76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         注</w:t>
            </w:r>
          </w:p>
        </w:tc>
      </w:tr>
      <w:tr>
        <w:tblPrEx>
          <w:tblCellMar>
            <w:top w:w="0" w:type="dxa"/>
            <w:left w:w="108" w:type="dxa"/>
            <w:bottom w:w="0" w:type="dxa"/>
            <w:right w:w="108" w:type="dxa"/>
          </w:tblCellMar>
        </w:tblPrEx>
        <w:trPr>
          <w:trHeight w:val="611" w:hRule="atLeast"/>
          <w:jc w:val="center"/>
        </w:trPr>
        <w:tc>
          <w:tcPr>
            <w:tcW w:w="903" w:type="dxa"/>
            <w:vMerge w:val="continue"/>
            <w:tcBorders>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生产能力</w:t>
            </w: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工艺系统</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生产原料</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验收文号</w:t>
            </w: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投产日期</w:t>
            </w: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bl>
    <w:p>
      <w:pPr>
        <w:spacing w:line="20" w:lineRule="exact"/>
        <w:ind w:firstLine="640"/>
        <w:rPr>
          <w:highlight w:val="none"/>
        </w:rPr>
        <w:sectPr>
          <w:pgSz w:w="16838" w:h="11906" w:orient="landscape"/>
          <w:pgMar w:top="1800" w:right="1440" w:bottom="1800" w:left="1440" w:header="851" w:footer="992" w:gutter="0"/>
          <w:pgNumType w:fmt="numberInDash"/>
          <w:cols w:space="0" w:num="1"/>
          <w:docGrid w:type="lines" w:linePitch="312" w:charSpace="0"/>
        </w:sectPr>
      </w:pPr>
    </w:p>
    <w:p>
      <w:pPr>
        <w:pStyle w:val="7"/>
        <w:kinsoku w:val="0"/>
        <w:overflowPunct w:val="0"/>
        <w:spacing w:before="30"/>
        <w:rPr>
          <w:rFonts w:hint="default" w:ascii="仿宋_GB2312" w:hAnsi="仿宋_GB2312" w:eastAsia="仿宋_GB2312"/>
          <w:sz w:val="32"/>
          <w:highlight w:val="none"/>
        </w:rPr>
      </w:pPr>
    </w:p>
    <w:p>
      <w:pPr>
        <w:pStyle w:val="7"/>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申请编号：                      受理编号：</w:t>
      </w:r>
    </w:p>
    <w:p>
      <w:pPr>
        <w:pStyle w:val="7"/>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申请日期：                      受理日期：</w:t>
      </w:r>
    </w:p>
    <w:p>
      <w:pPr>
        <w:pStyle w:val="7"/>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hint="default" w:ascii="方正小标宋简体" w:hAnsi="方正小标宋简体" w:eastAsia="方正小标宋简体"/>
          <w:sz w:val="52"/>
          <w:highlight w:val="none"/>
        </w:rPr>
      </w:pP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r>
        <w:rPr>
          <w:rFonts w:hint="eastAsia" w:ascii="黑体" w:hAnsi="黑体" w:eastAsia="黑体" w:cstheme="minorBidi"/>
          <w:bCs w:val="0"/>
          <w:sz w:val="72"/>
          <w:szCs w:val="24"/>
          <w:highlight w:val="none"/>
        </w:rPr>
        <w:t>延 期 申 请 书</w:t>
      </w: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经 办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联系电话</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填写日期</w:t>
      </w:r>
      <w:r>
        <w:rPr>
          <w:rFonts w:hint="default" w:ascii="仿宋_GB2312" w:hAnsi="仿宋_GB2312" w:eastAsia="仿宋_GB2312"/>
          <w:sz w:val="32"/>
          <w:highlight w:val="none"/>
          <w:u w:val="single"/>
        </w:rPr>
        <w:t xml:space="preserve"> </w:t>
      </w:r>
      <w:r>
        <w:rPr>
          <w:rFonts w:ascii="仿宋_GB2312" w:hAnsi="仿宋_GB2312" w:eastAsia="仿宋_GB2312"/>
          <w:sz w:val="32"/>
          <w:highlight w:val="none"/>
          <w:u w:val="single"/>
        </w:rPr>
        <w:t>注意，必须填写，与申请文件日期一致</w:t>
      </w:r>
      <w:r>
        <w:rPr>
          <w:rFonts w:hint="default" w:ascii="仿宋_GB2312" w:hAnsi="仿宋_GB2312" w:eastAsia="仿宋_GB2312"/>
          <w:sz w:val="32"/>
          <w:highlight w:val="none"/>
          <w:u w:val="single"/>
        </w:rPr>
        <w:t xml:space="preserve"> </w:t>
      </w:r>
    </w:p>
    <w:p>
      <w:pPr>
        <w:spacing w:line="240" w:lineRule="auto"/>
        <w:ind w:firstLine="0" w:firstLineChars="0"/>
        <w:rPr>
          <w:rFonts w:asciiTheme="minorHAnsi" w:hAnsiTheme="minorHAnsi" w:eastAsiaTheme="minorEastAsia" w:cstheme="minorBidi"/>
          <w:bCs w:val="0"/>
          <w:sz w:val="21"/>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spacing w:line="240" w:lineRule="auto"/>
        <w:ind w:firstLine="0" w:firstLineChars="0"/>
        <w:rPr>
          <w:rFonts w:ascii="黑体" w:hAnsi="黑体" w:eastAsia="黑体" w:cstheme="minorBidi"/>
          <w:bCs w:val="0"/>
          <w:szCs w:val="24"/>
          <w:highlight w:val="none"/>
        </w:rPr>
      </w:pPr>
      <w:r>
        <w:rPr>
          <w:rFonts w:hint="eastAsia" w:ascii="黑体" w:hAnsi="黑体" w:eastAsia="黑体" w:cstheme="minorBidi"/>
          <w:bCs w:val="0"/>
          <w:szCs w:val="24"/>
          <w:highlight w:val="none"/>
        </w:rPr>
        <w:br w:type="page"/>
      </w:r>
    </w:p>
    <w:p>
      <w:pPr>
        <w:pStyle w:val="7"/>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7"/>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申请书封面“申请编号”、“申请日期”、“受理编号”、“受理日期”由安全生产许可证颁发管理机关经办人填写，本申请书的其他内容由申请安全生产许可证的单位填写。“申请编号”、“受理编号”填写《危险化学品生产企业生产许可证申请书》所载明的编号。</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“申请编号”、“受理编号”应按照如下原则编写：</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 危化安许证延B字〔C〕D号</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A—表示发证机关所属省、自治区、直辖市的代字。如：北京市为“京”，河北省为“冀”；</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B—表示编号的种类。如属于“申请编号”则为“申”字，属于“受理编号”则为“受”字；</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C—表示年份。如 2012 年受理，即填写“2012”； D—表示四位顺序号。</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二、本申请书用钢笔、签字笔填写或者用打印机打印文本，字迹要清晰、工整。</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三、本申请书中“申请单位”是指按照《危险化学品生产企业安全生产许可</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证实施办法》第三条规定，申请领取安全生产许可证的企业；“申请单位上级单位”是指非法人申请单位隶属的上一级法人或委托法人单位。</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四、本申请书表格的填写方法：</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⒈法人的危险化学品生产企业申请安全生产许可证的，只填写“申请单位”和“申请单位意见”栏；</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⒉非法人的危险化学品生产企业申请安全生产许可证的，除分别填写“申请单位”和“申请单位意见”栏外，还要填写“申请单位上级单位”和“申请单位上级单位意见”栏；</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3.中央企业及其直接控股涉及危险化学品生产的企业（总部）等管理型企业，不需填写本申请书表格中“生产场所地址”、“从业人员人数”栏。</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五、本申请书表格中“成立日期”栏，填写申请单位上级单位或工商部门批准成立的日期。</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六、本申请书表格中“名称”栏，填写工商登记或经工商部门预先核准过的名称全称。</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七、本申请书表格中“经济类型”栏填写与工商营业执照一致的类型。</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申请书表格中“申请延期许可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投产的日期。</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十、本申请书表格中“申请延期许可范围”和“备注”栏，不能满足需要时， 申请单位可自行设置续表，格式和内容要求应与本表一致。</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8523" w:type="dxa"/>
        <w:jc w:val="center"/>
        <w:tblLayout w:type="fixed"/>
        <w:tblCellMar>
          <w:top w:w="0" w:type="dxa"/>
          <w:left w:w="108" w:type="dxa"/>
          <w:bottom w:w="0" w:type="dxa"/>
          <w:right w:w="108" w:type="dxa"/>
        </w:tblCellMar>
      </w:tblPr>
      <w:tblGrid>
        <w:gridCol w:w="851"/>
        <w:gridCol w:w="758"/>
        <w:gridCol w:w="1419"/>
        <w:gridCol w:w="2017"/>
        <w:gridCol w:w="1709"/>
        <w:gridCol w:w="1769"/>
      </w:tblGrid>
      <w:tr>
        <w:tblPrEx>
          <w:tblCellMar>
            <w:top w:w="0" w:type="dxa"/>
            <w:left w:w="108" w:type="dxa"/>
            <w:bottom w:w="0" w:type="dxa"/>
            <w:right w:w="108" w:type="dxa"/>
          </w:tblCellMar>
        </w:tblPrEx>
        <w:trPr>
          <w:trHeight w:val="567" w:hRule="atLeast"/>
          <w:jc w:val="center"/>
        </w:trPr>
        <w:tc>
          <w:tcPr>
            <w:tcW w:w="85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单位</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注册地址</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生产场所地址</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从业人员</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人数</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成立日期</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经济类型</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专职安全生产管理人员人数</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17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上年固定资产净值</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（万元）</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上年销售收入</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（万元）</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原安全生产许可证证书编号</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遵守有关安全生产的法律、法规和本办法的情况</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是否发生过生产安全死亡事故</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419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安全标准化等级及有效期</w:t>
            </w:r>
          </w:p>
        </w:tc>
        <w:tc>
          <w:tcPr>
            <w:tcW w:w="347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申请单位上级单位</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注册地址</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经济类型</w:t>
            </w:r>
          </w:p>
        </w:tc>
        <w:tc>
          <w:tcPr>
            <w:tcW w:w="34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专职安全生产管理人员人数</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17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上年固定资产净值</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（万元）</w:t>
            </w:r>
          </w:p>
        </w:tc>
        <w:tc>
          <w:tcPr>
            <w:tcW w:w="20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上年销售收入（万元）</w:t>
            </w:r>
          </w:p>
        </w:tc>
        <w:tc>
          <w:tcPr>
            <w:tcW w:w="17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申请单位意见</w:t>
            </w:r>
          </w:p>
        </w:tc>
        <w:tc>
          <w:tcPr>
            <w:tcW w:w="7672"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 xml:space="preserve">  </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主要负责人（签字）：                           （公章）</w:t>
            </w:r>
          </w:p>
          <w:p>
            <w:pPr>
              <w:wordWrap w:val="0"/>
              <w:spacing w:line="240" w:lineRule="auto"/>
              <w:ind w:firstLine="0" w:firstLineChars="0"/>
              <w:jc w:val="right"/>
              <w:rPr>
                <w:rFonts w:ascii="黑体" w:hAnsi="黑体" w:eastAsia="黑体" w:cs="黑体"/>
                <w:bCs w:val="0"/>
                <w:sz w:val="24"/>
                <w:szCs w:val="24"/>
                <w:highlight w:val="none"/>
              </w:rPr>
            </w:pPr>
            <w:r>
              <w:rPr>
                <w:rFonts w:hint="eastAsia" w:asciiTheme="majorEastAsia" w:hAnsiTheme="majorEastAsia" w:eastAsiaTheme="majorEastAsia" w:cstheme="majorEastAsia"/>
                <w:bCs w:val="0"/>
                <w:sz w:val="24"/>
                <w:szCs w:val="24"/>
                <w:highlight w:val="none"/>
              </w:rPr>
              <w:t xml:space="preserve">年   月   日      </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申请单位上级单位意见</w:t>
            </w:r>
          </w:p>
        </w:tc>
        <w:tc>
          <w:tcPr>
            <w:tcW w:w="7672"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主要负责人（签字）：                           （公章）</w:t>
            </w:r>
          </w:p>
          <w:p>
            <w:pPr>
              <w:wordWrap w:val="0"/>
              <w:spacing w:line="240" w:lineRule="auto"/>
              <w:ind w:firstLine="0" w:firstLineChars="0"/>
              <w:jc w:val="right"/>
              <w:rPr>
                <w:rFonts w:ascii="黑体" w:hAnsi="黑体" w:eastAsia="黑体" w:cs="黑体"/>
                <w:bCs w:val="0"/>
                <w:sz w:val="24"/>
                <w:szCs w:val="24"/>
                <w:highlight w:val="none"/>
              </w:rPr>
            </w:pPr>
            <w:r>
              <w:rPr>
                <w:rFonts w:hint="eastAsia" w:asciiTheme="majorEastAsia" w:hAnsiTheme="majorEastAsia" w:eastAsiaTheme="majorEastAsia" w:cstheme="majorEastAsia"/>
                <w:bCs w:val="0"/>
                <w:sz w:val="24"/>
                <w:szCs w:val="24"/>
                <w:highlight w:val="none"/>
              </w:rPr>
              <w:t xml:space="preserve">年   月   日      </w:t>
            </w:r>
          </w:p>
        </w:tc>
      </w:tr>
    </w:tbl>
    <w:p>
      <w:pPr>
        <w:spacing w:line="20" w:lineRule="exact"/>
        <w:ind w:firstLine="640"/>
        <w:rPr>
          <w:highlight w:val="none"/>
        </w:rPr>
        <w:sectPr>
          <w:pgSz w:w="11906" w:h="16838"/>
          <w:pgMar w:top="1440" w:right="1800" w:bottom="1440" w:left="1800" w:header="851" w:footer="992" w:gutter="0"/>
          <w:pgNumType w:fmt="numberInDash"/>
          <w:cols w:space="0" w:num="1"/>
          <w:docGrid w:type="lines" w:linePitch="312" w:charSpace="0"/>
        </w:sectPr>
      </w:pPr>
    </w:p>
    <w:tbl>
      <w:tblPr>
        <w:tblStyle w:val="10"/>
        <w:tblW w:w="0" w:type="auto"/>
        <w:jc w:val="center"/>
        <w:tblLayout w:type="fixed"/>
        <w:tblCellMar>
          <w:top w:w="0" w:type="dxa"/>
          <w:left w:w="108" w:type="dxa"/>
          <w:bottom w:w="0" w:type="dxa"/>
          <w:right w:w="108" w:type="dxa"/>
        </w:tblCellMar>
      </w:tblPr>
      <w:tblGrid>
        <w:gridCol w:w="903"/>
        <w:gridCol w:w="1571"/>
        <w:gridCol w:w="1768"/>
        <w:gridCol w:w="1969"/>
        <w:gridCol w:w="2555"/>
        <w:gridCol w:w="2555"/>
        <w:gridCol w:w="2557"/>
      </w:tblGrid>
      <w:tr>
        <w:tblPrEx>
          <w:tblCellMar>
            <w:top w:w="0" w:type="dxa"/>
            <w:left w:w="108" w:type="dxa"/>
            <w:bottom w:w="0" w:type="dxa"/>
            <w:right w:w="108" w:type="dxa"/>
          </w:tblCellMar>
        </w:tblPrEx>
        <w:trPr>
          <w:trHeight w:val="570" w:hRule="atLeast"/>
          <w:jc w:val="center"/>
        </w:trPr>
        <w:tc>
          <w:tcPr>
            <w:tcW w:w="903" w:type="dxa"/>
            <w:vMerge w:val="restart"/>
            <w:tcBorders>
              <w:top w:val="single" w:color="000000" w:sz="4" w:space="0"/>
              <w:left w:val="single" w:color="000000" w:sz="4" w:space="0"/>
              <w:right w:val="single" w:color="000000" w:sz="4" w:space="0"/>
              <w:tl2br w:val="single" w:color="000000" w:sz="4" w:space="0"/>
            </w:tcBorders>
            <w:vAlign w:val="center"/>
          </w:tcPr>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项</w:t>
            </w:r>
          </w:p>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目</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序</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号</w:t>
            </w:r>
          </w:p>
        </w:tc>
        <w:tc>
          <w:tcPr>
            <w:tcW w:w="5308"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申请许可范</w:t>
            </w:r>
          </w:p>
        </w:tc>
        <w:tc>
          <w:tcPr>
            <w:tcW w:w="76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         注</w:t>
            </w:r>
          </w:p>
        </w:tc>
      </w:tr>
      <w:tr>
        <w:tblPrEx>
          <w:tblCellMar>
            <w:top w:w="0" w:type="dxa"/>
            <w:left w:w="108" w:type="dxa"/>
            <w:bottom w:w="0" w:type="dxa"/>
            <w:right w:w="108" w:type="dxa"/>
          </w:tblCellMar>
        </w:tblPrEx>
        <w:trPr>
          <w:trHeight w:val="611" w:hRule="atLeast"/>
          <w:jc w:val="center"/>
        </w:trPr>
        <w:tc>
          <w:tcPr>
            <w:tcW w:w="903" w:type="dxa"/>
            <w:vMerge w:val="continue"/>
            <w:tcBorders>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产品名称</w:t>
            </w: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生产能力</w:t>
            </w: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工艺系统</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生产原料</w:t>
            </w: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验收文号</w:t>
            </w: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投产日期</w:t>
            </w: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1134" w:hRule="atLeast"/>
          <w:jc w:val="center"/>
        </w:trPr>
        <w:tc>
          <w:tcPr>
            <w:tcW w:w="90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96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255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bl>
    <w:p>
      <w:pPr>
        <w:spacing w:line="20" w:lineRule="exact"/>
        <w:ind w:firstLine="640"/>
        <w:rPr>
          <w:highlight w:val="none"/>
        </w:rPr>
        <w:sectPr>
          <w:pgSz w:w="16838" w:h="11906" w:orient="landscape"/>
          <w:pgMar w:top="1800" w:right="1440" w:bottom="1800" w:left="1440" w:header="851" w:footer="992" w:gutter="0"/>
          <w:pgNumType w:fmt="numberInDash"/>
          <w:cols w:space="0" w:num="1"/>
          <w:docGrid w:type="lines" w:linePitch="312" w:charSpace="0"/>
        </w:sectPr>
      </w:pPr>
    </w:p>
    <w:p>
      <w:pPr>
        <w:pStyle w:val="7"/>
        <w:kinsoku w:val="0"/>
        <w:overflowPunct w:val="0"/>
        <w:spacing w:before="30"/>
        <w:rPr>
          <w:rFonts w:hint="default" w:ascii="仿宋_GB2312" w:hAnsi="仿宋_GB2312" w:eastAsia="仿宋_GB2312"/>
          <w:sz w:val="32"/>
          <w:highlight w:val="none"/>
        </w:rPr>
      </w:pPr>
    </w:p>
    <w:p>
      <w:pPr>
        <w:pStyle w:val="7"/>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申请编号：                      受理编号：</w:t>
      </w:r>
    </w:p>
    <w:p>
      <w:pPr>
        <w:pStyle w:val="7"/>
        <w:kinsoku w:val="0"/>
        <w:overflowPunct w:val="0"/>
        <w:spacing w:before="30"/>
        <w:rPr>
          <w:rFonts w:hint="default" w:ascii="仿宋_GB2312" w:hAnsi="仿宋_GB2312" w:eastAsia="仿宋_GB2312"/>
          <w:sz w:val="32"/>
          <w:highlight w:val="none"/>
        </w:rPr>
      </w:pPr>
      <w:r>
        <w:rPr>
          <w:rFonts w:ascii="仿宋_GB2312" w:hAnsi="仿宋_GB2312" w:eastAsia="仿宋_GB2312"/>
          <w:sz w:val="32"/>
          <w:highlight w:val="none"/>
        </w:rPr>
        <w:t>申请日期：                      受理日期：</w:t>
      </w:r>
    </w:p>
    <w:p>
      <w:pPr>
        <w:pStyle w:val="7"/>
        <w:tabs>
          <w:tab w:val="left" w:pos="2552"/>
          <w:tab w:val="left" w:pos="3332"/>
          <w:tab w:val="left" w:pos="4112"/>
          <w:tab w:val="left" w:pos="4892"/>
          <w:tab w:val="left" w:pos="5672"/>
          <w:tab w:val="left" w:pos="6452"/>
        </w:tabs>
        <w:kinsoku w:val="0"/>
        <w:overflowPunct w:val="0"/>
        <w:spacing w:line="242" w:lineRule="auto"/>
        <w:ind w:left="1773" w:right="1810" w:hanging="2"/>
        <w:jc w:val="center"/>
        <w:rPr>
          <w:rFonts w:hint="default" w:ascii="方正小标宋简体" w:hAnsi="方正小标宋简体" w:eastAsia="方正小标宋简体"/>
          <w:sz w:val="52"/>
          <w:highlight w:val="none"/>
        </w:rPr>
      </w:pP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r>
        <w:rPr>
          <w:rFonts w:hint="eastAsia" w:ascii="黑体" w:hAnsi="黑体" w:eastAsia="黑体" w:cstheme="minorBidi"/>
          <w:bCs w:val="0"/>
          <w:sz w:val="72"/>
          <w:szCs w:val="24"/>
          <w:highlight w:val="none"/>
        </w:rPr>
        <w:t>变 更 申 请 书</w:t>
      </w: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经 办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联系电话</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填写日期</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spacing w:line="240" w:lineRule="auto"/>
        <w:ind w:firstLine="0" w:firstLineChars="0"/>
        <w:rPr>
          <w:rFonts w:asciiTheme="minorHAnsi" w:hAnsiTheme="minorHAnsi" w:eastAsiaTheme="minorEastAsia" w:cstheme="minorBidi"/>
          <w:bCs w:val="0"/>
          <w:sz w:val="21"/>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spacing w:line="240" w:lineRule="auto"/>
        <w:ind w:firstLine="0" w:firstLineChars="0"/>
        <w:rPr>
          <w:rFonts w:ascii="黑体" w:hAnsi="黑体" w:eastAsia="黑体" w:cstheme="minorBidi"/>
          <w:bCs w:val="0"/>
          <w:szCs w:val="24"/>
          <w:highlight w:val="none"/>
        </w:rPr>
      </w:pPr>
      <w:r>
        <w:rPr>
          <w:rFonts w:hint="eastAsia" w:ascii="黑体" w:hAnsi="黑体" w:eastAsia="黑体" w:cstheme="minorBidi"/>
          <w:bCs w:val="0"/>
          <w:szCs w:val="24"/>
          <w:highlight w:val="none"/>
        </w:rPr>
        <w:br w:type="page"/>
      </w:r>
    </w:p>
    <w:p>
      <w:pPr>
        <w:pStyle w:val="7"/>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7"/>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一、本申请书封面“申请编号”、“申请日期”、“受理编号”、“受理日期”由安全生产许可证颁发管理机关经办人填写，本申请书的其他内容由申请安全生产许可证的单位填写。</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“申请编号”、“受理编号”应按照如下原则编写：</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 危化安许证变更 B 字〔C〕D 号</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A—表示发证机关所属省、自治区、直辖市的代字。如：北京市为“京”，河北省为“冀”；</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B—表示编号的种类。如属于“申请编号”则为“申”字，属于“受理编号”则为“受”字；</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C—表示年份。如 2012 年受理，即填写“2012”； D—表示四位顺序号。</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二、本申请书用钢笔、签字笔填写或者用打印机打印文本，字迹要清晰、工整。</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三、本申请书中“申请单位”是指按照《危险化学品生产企业安全生产许可</w:t>
      </w:r>
    </w:p>
    <w:p>
      <w:pPr>
        <w:pStyle w:val="7"/>
        <w:overflowPunct w:val="0"/>
        <w:adjustRightInd w:val="0"/>
        <w:snapToGrid w:val="0"/>
        <w:spacing w:line="348"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证实施办法》第三条规定，申请领取安全生产许可证的企业；“申请单位上级单位”是指非法人申请单位隶属的上一级法人或委托法人单位。</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四、本申请书表格的填写方法：</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⒈法人的危险化学品生产企业申请安全生产许可证的，只填写“申请单位”和“申请单位意见”栏；</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⒉非法人的危险化学品生产企业申请安全生产许可证的，除分别填写“申请单位”和“申请单位意见”栏外，还要填写“申请单位上级单位”和“申请单位上级单位意见”栏；</w:t>
      </w:r>
    </w:p>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3.中央企业及其直接控股涉及危险化学品生产的企业（总部）等管理型企业，不需填写本申请书表格中“生产场所地址”、“从业人员人数” 栏。</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五、本申请书表格中“成立日期”栏，填写申请单位上级单位或工商部门批准成立的日期。</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六、本申请书表格中“名称”栏，填写工商登记或经工商部门预先核准过的名称全称。</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七、本申请书表格中“经济类型”栏填写与工商营业执照一致的类型。</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八、本申请书“变更事项”中“变更内容”栏，填写变更前后“主要负责人” 的姓名或者隶属单位（或者企业）的名称或者工商登记注册的单位名称。</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本申请书表格中“申请变更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申请书表格中“备注”栏的“生产原料”，应填写生产该产品所需要的主要原料名称；“验收文号”，应填写该产品的生产系统投产前安全生产监管部门出具的验收意见书的编号；“投产日期”，应填写该产品的生产系统正式或预计投产的日期。</w:t>
      </w:r>
    </w:p>
    <w:p>
      <w:pPr>
        <w:pStyle w:val="7"/>
        <w:overflowPunct w:val="0"/>
        <w:adjustRightInd w:val="0"/>
        <w:snapToGrid w:val="0"/>
        <w:spacing w:line="348"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十一、本申请书表格中“申请变更范围”和“备注”栏，不能满足需要时， 申请单位可自行设置续表，格式和内容要求应与本表一致。</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6"/>
        <w:gridCol w:w="1010"/>
        <w:gridCol w:w="56"/>
        <w:gridCol w:w="958"/>
        <w:gridCol w:w="119"/>
        <w:gridCol w:w="854"/>
        <w:gridCol w:w="315"/>
        <w:gridCol w:w="658"/>
        <w:gridCol w:w="19"/>
        <w:gridCol w:w="954"/>
        <w:gridCol w:w="714"/>
        <w:gridCol w:w="259"/>
        <w:gridCol w:w="973"/>
        <w:gridCol w:w="973"/>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w:t>
            </w: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注册</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地址</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生产场所地址</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从业人员人数</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成立日期</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经济</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类型</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专职安全生产管理人员人数</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219" w:type="dxa"/>
            <w:gridSpan w:val="5"/>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上年固定资产净值</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（万元）</w:t>
            </w:r>
          </w:p>
        </w:tc>
        <w:tc>
          <w:tcPr>
            <w:tcW w:w="1846"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上年销售收入（万元）</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4065" w:type="dxa"/>
            <w:gridSpan w:val="9"/>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原安全生产许可证证书编号</w:t>
            </w:r>
          </w:p>
        </w:tc>
        <w:tc>
          <w:tcPr>
            <w:tcW w:w="3887" w:type="dxa"/>
            <w:gridSpan w:val="6"/>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申请单位上级单位</w:t>
            </w: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地址</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邮政编码</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经济</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类型</w:t>
            </w:r>
          </w:p>
        </w:tc>
        <w:tc>
          <w:tcPr>
            <w:tcW w:w="2979" w:type="dxa"/>
            <w:gridSpan w:val="7"/>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668"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专职安全生</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产管理人员</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人数</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变更事项</w:t>
            </w:r>
          </w:p>
        </w:tc>
        <w:tc>
          <w:tcPr>
            <w:tcW w:w="1086" w:type="dxa"/>
            <w:gridSpan w:val="2"/>
            <w:tcBorders>
              <w:tl2br w:val="single" w:color="000000" w:sz="4" w:space="0"/>
            </w:tcBorders>
            <w:vAlign w:val="center"/>
          </w:tcPr>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内容</w:t>
            </w: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事项</w:t>
            </w:r>
          </w:p>
        </w:tc>
        <w:tc>
          <w:tcPr>
            <w:tcW w:w="2302" w:type="dxa"/>
            <w:gridSpan w:val="5"/>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变更前</w:t>
            </w:r>
          </w:p>
        </w:tc>
        <w:tc>
          <w:tcPr>
            <w:tcW w:w="2345"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变更后</w:t>
            </w: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主</w:t>
            </w:r>
            <w:r>
              <w:rPr>
                <w:rFonts w:hint="eastAsia" w:ascii="黑体" w:hAnsi="黑体" w:eastAsia="黑体" w:cs="黑体"/>
                <w:bCs w:val="0"/>
                <w:sz w:val="24"/>
                <w:szCs w:val="24"/>
                <w:highlight w:val="none"/>
              </w:rPr>
              <w:tab/>
            </w:r>
            <w:r>
              <w:rPr>
                <w:rFonts w:hint="eastAsia" w:ascii="黑体" w:hAnsi="黑体" w:eastAsia="黑体" w:cs="黑体"/>
                <w:bCs w:val="0"/>
                <w:sz w:val="24"/>
                <w:szCs w:val="24"/>
                <w:highlight w:val="none"/>
              </w:rPr>
              <w:t>要</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负责人</w:t>
            </w:r>
          </w:p>
        </w:tc>
        <w:tc>
          <w:tcPr>
            <w:tcW w:w="2302" w:type="dxa"/>
            <w:gridSpan w:val="5"/>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345"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隶属</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关系</w:t>
            </w:r>
          </w:p>
        </w:tc>
        <w:tc>
          <w:tcPr>
            <w:tcW w:w="2302" w:type="dxa"/>
            <w:gridSpan w:val="5"/>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345"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企业</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2302" w:type="dxa"/>
            <w:gridSpan w:val="5"/>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345"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2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4" w:type="dxa"/>
            <w:vMerge w:val="continue"/>
            <w:tcBorders>
              <w:tl2br w:val="nil"/>
              <w:tr2bl w:val="nil"/>
            </w:tcBorders>
          </w:tcPr>
          <w:p>
            <w:pPr>
              <w:spacing w:line="240" w:lineRule="auto"/>
              <w:ind w:firstLine="0" w:firstLineChars="0"/>
              <w:jc w:val="center"/>
              <w:rPr>
                <w:rFonts w:ascii="黑体" w:hAnsi="黑体" w:eastAsia="黑体" w:cs="黑体"/>
                <w:bCs w:val="0"/>
                <w:sz w:val="24"/>
                <w:szCs w:val="24"/>
                <w:highlight w:val="none"/>
              </w:rPr>
            </w:pPr>
          </w:p>
        </w:tc>
        <w:tc>
          <w:tcPr>
            <w:tcW w:w="108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注册</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地址</w:t>
            </w:r>
          </w:p>
        </w:tc>
        <w:tc>
          <w:tcPr>
            <w:tcW w:w="2302" w:type="dxa"/>
            <w:gridSpan w:val="5"/>
            <w:tcBorders>
              <w:tl2br w:val="nil"/>
              <w:tr2bl w:val="nil"/>
            </w:tcBorders>
          </w:tcPr>
          <w:p>
            <w:pPr>
              <w:spacing w:line="240" w:lineRule="auto"/>
              <w:ind w:firstLine="0" w:firstLineChars="0"/>
              <w:jc w:val="center"/>
              <w:rPr>
                <w:rFonts w:ascii="黑体" w:hAnsi="黑体" w:eastAsia="黑体" w:cs="黑体"/>
                <w:bCs w:val="0"/>
                <w:sz w:val="24"/>
                <w:szCs w:val="24"/>
                <w:highlight w:val="none"/>
              </w:rPr>
            </w:pPr>
          </w:p>
        </w:tc>
        <w:tc>
          <w:tcPr>
            <w:tcW w:w="2345" w:type="dxa"/>
            <w:gridSpan w:val="4"/>
            <w:tcBorders>
              <w:tl2br w:val="nil"/>
              <w:tr2bl w:val="nil"/>
            </w:tcBorders>
          </w:tcPr>
          <w:p>
            <w:pPr>
              <w:spacing w:line="240" w:lineRule="auto"/>
              <w:ind w:firstLine="0" w:firstLineChars="0"/>
              <w:jc w:val="center"/>
              <w:rPr>
                <w:rFonts w:ascii="黑体" w:hAnsi="黑体" w:eastAsia="黑体" w:cs="黑体"/>
                <w:bCs w:val="0"/>
                <w:sz w:val="24"/>
                <w:szCs w:val="24"/>
                <w:highlight w:val="none"/>
              </w:rPr>
            </w:pPr>
          </w:p>
        </w:tc>
        <w:tc>
          <w:tcPr>
            <w:tcW w:w="2219" w:type="dxa"/>
            <w:gridSpan w:val="4"/>
            <w:tcBorders>
              <w:tl2br w:val="nil"/>
              <w:tr2bl w:val="nil"/>
            </w:tcBorders>
          </w:tcPr>
          <w:p>
            <w:pPr>
              <w:pStyle w:val="16"/>
              <w:kinsoku w:val="0"/>
              <w:overflowPunct w:val="0"/>
              <w:rPr>
                <w:rFonts w:hint="default"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57" w:hRule="atLeast"/>
          <w:jc w:val="center"/>
        </w:trPr>
        <w:tc>
          <w:tcPr>
            <w:tcW w:w="900" w:type="dxa"/>
            <w:gridSpan w:val="2"/>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变更事项</w:t>
            </w:r>
          </w:p>
        </w:tc>
        <w:tc>
          <w:tcPr>
            <w:tcW w:w="1066" w:type="dxa"/>
            <w:gridSpan w:val="2"/>
            <w:vMerge w:val="restart"/>
            <w:tcBorders>
              <w:tl2br w:val="single" w:color="000000" w:sz="4" w:space="0"/>
            </w:tcBorders>
            <w:vAlign w:val="center"/>
          </w:tcPr>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事项</w:t>
            </w:r>
          </w:p>
          <w:p>
            <w:pPr>
              <w:spacing w:line="240" w:lineRule="auto"/>
              <w:ind w:firstLine="0" w:firstLineChars="0"/>
              <w:jc w:val="center"/>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内容</w:t>
            </w:r>
          </w:p>
        </w:tc>
        <w:tc>
          <w:tcPr>
            <w:tcW w:w="958"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建设项目为新建、改建或者扩建</w:t>
            </w:r>
          </w:p>
        </w:tc>
        <w:tc>
          <w:tcPr>
            <w:tcW w:w="2919" w:type="dxa"/>
            <w:gridSpan w:val="6"/>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申请变更范围</w:t>
            </w:r>
          </w:p>
        </w:tc>
        <w:tc>
          <w:tcPr>
            <w:tcW w:w="2919" w:type="dxa"/>
            <w:gridSpan w:val="4"/>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w:t>
            </w:r>
            <w:r>
              <w:rPr>
                <w:rFonts w:hint="eastAsia" w:ascii="黑体" w:hAnsi="黑体" w:eastAsia="黑体" w:cs="黑体"/>
                <w:bCs w:val="0"/>
                <w:sz w:val="24"/>
                <w:szCs w:val="24"/>
                <w:highlight w:val="none"/>
              </w:rPr>
              <w:tab/>
            </w:r>
            <w:r>
              <w:rPr>
                <w:rFonts w:hint="eastAsia" w:ascii="黑体" w:hAnsi="黑体" w:eastAsia="黑体" w:cs="黑体"/>
                <w:bCs w:val="0"/>
                <w:sz w:val="24"/>
                <w:szCs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130" w:hRule="atLeast"/>
          <w:jc w:val="center"/>
        </w:trPr>
        <w:tc>
          <w:tcPr>
            <w:tcW w:w="900" w:type="dxa"/>
            <w:gridSpan w:val="2"/>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66" w:type="dxa"/>
            <w:gridSpan w:val="2"/>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58"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产品</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w:t>
            </w: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能力</w:t>
            </w: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工艺</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系统</w:t>
            </w: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生产</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原料</w:t>
            </w:r>
          </w:p>
        </w:tc>
        <w:tc>
          <w:tcPr>
            <w:tcW w:w="973"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验收</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文号</w:t>
            </w:r>
          </w:p>
        </w:tc>
        <w:tc>
          <w:tcPr>
            <w:tcW w:w="973"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投产</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469" w:hRule="atLeast"/>
          <w:jc w:val="center"/>
        </w:trPr>
        <w:tc>
          <w:tcPr>
            <w:tcW w:w="900" w:type="dxa"/>
            <w:gridSpan w:val="2"/>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6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变更前</w:t>
            </w:r>
          </w:p>
        </w:tc>
        <w:tc>
          <w:tcPr>
            <w:tcW w:w="958"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939" w:hRule="atLeast"/>
          <w:jc w:val="center"/>
        </w:trPr>
        <w:tc>
          <w:tcPr>
            <w:tcW w:w="900" w:type="dxa"/>
            <w:gridSpan w:val="2"/>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066"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变更后</w:t>
            </w:r>
          </w:p>
        </w:tc>
        <w:tc>
          <w:tcPr>
            <w:tcW w:w="958"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973"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541" w:hRule="atLeast"/>
          <w:jc w:val="center"/>
        </w:trPr>
        <w:tc>
          <w:tcPr>
            <w:tcW w:w="900"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申请单位意见</w:t>
            </w:r>
          </w:p>
        </w:tc>
        <w:tc>
          <w:tcPr>
            <w:tcW w:w="7862" w:type="dxa"/>
            <w:gridSpan w:val="13"/>
            <w:tcBorders>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jc w:val="center"/>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主要负责人（签字）：                             （公章）</w:t>
            </w:r>
          </w:p>
          <w:p>
            <w:pPr>
              <w:wordWrap w:val="0"/>
              <w:spacing w:line="240" w:lineRule="auto"/>
              <w:ind w:firstLine="0" w:firstLineChars="0"/>
              <w:jc w:val="right"/>
              <w:rPr>
                <w:rFonts w:ascii="黑体" w:hAnsi="黑体" w:eastAsia="黑体" w:cs="黑体"/>
                <w:bCs w:val="0"/>
                <w:sz w:val="24"/>
                <w:szCs w:val="24"/>
                <w:highlight w:val="none"/>
              </w:rPr>
            </w:pPr>
            <w:r>
              <w:rPr>
                <w:rFonts w:hint="eastAsia" w:asciiTheme="majorEastAsia" w:hAnsiTheme="majorEastAsia" w:eastAsiaTheme="majorEastAsia" w:cstheme="majorEastAsia"/>
                <w:bCs w:val="0"/>
                <w:sz w:val="24"/>
                <w:szCs w:val="24"/>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541" w:hRule="atLeast"/>
          <w:jc w:val="center"/>
        </w:trPr>
        <w:tc>
          <w:tcPr>
            <w:tcW w:w="900" w:type="dxa"/>
            <w:gridSpan w:val="2"/>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申请单位上级单位意见</w:t>
            </w:r>
          </w:p>
        </w:tc>
        <w:tc>
          <w:tcPr>
            <w:tcW w:w="7862" w:type="dxa"/>
            <w:gridSpan w:val="13"/>
            <w:tcBorders>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主要负责人（签字）：                            （公章）</w:t>
            </w:r>
          </w:p>
          <w:p>
            <w:pPr>
              <w:wordWrap w:val="0"/>
              <w:spacing w:line="240" w:lineRule="auto"/>
              <w:ind w:firstLine="0" w:firstLineChars="0"/>
              <w:jc w:val="right"/>
              <w:rPr>
                <w:rFonts w:ascii="黑体" w:hAnsi="黑体" w:eastAsia="黑体" w:cs="黑体"/>
                <w:bCs w:val="0"/>
                <w:sz w:val="24"/>
                <w:szCs w:val="24"/>
                <w:highlight w:val="none"/>
              </w:rPr>
            </w:pPr>
            <w:r>
              <w:rPr>
                <w:rFonts w:hint="eastAsia" w:asciiTheme="majorEastAsia" w:hAnsiTheme="majorEastAsia" w:eastAsiaTheme="majorEastAsia" w:cstheme="majorEastAsia"/>
                <w:bCs w:val="0"/>
                <w:sz w:val="24"/>
                <w:szCs w:val="24"/>
                <w:highlight w:val="none"/>
              </w:rPr>
              <w:t xml:space="preserve">年   月   日      </w:t>
            </w:r>
          </w:p>
        </w:tc>
      </w:tr>
    </w:tbl>
    <w:p>
      <w:pPr>
        <w:pStyle w:val="7"/>
        <w:overflowPunct w:val="0"/>
        <w:adjustRightInd w:val="0"/>
        <w:snapToGrid w:val="0"/>
        <w:spacing w:line="348" w:lineRule="auto"/>
        <w:ind w:left="970" w:leftChars="228" w:hanging="240" w:hangingChars="100"/>
        <w:rPr>
          <w:rFonts w:hint="default" w:asciiTheme="majorEastAsia" w:hAnsiTheme="majorEastAsia" w:eastAsiaTheme="majorEastAsia" w:cstheme="majorEastAsia"/>
          <w:highlight w:val="none"/>
        </w:rPr>
        <w:sectPr>
          <w:pgSz w:w="11906" w:h="16838"/>
          <w:pgMar w:top="1440" w:right="1800" w:bottom="1440" w:left="1800" w:header="851" w:footer="992" w:gutter="0"/>
          <w:pgNumType w:fmt="numberInDash"/>
          <w:cols w:space="0" w:num="1"/>
          <w:docGrid w:type="lines" w:linePitch="312" w:charSpace="0"/>
        </w:sectPr>
      </w:pPr>
    </w:p>
    <w:p>
      <w:pPr>
        <w:pStyle w:val="7"/>
        <w:overflowPunct w:val="0"/>
        <w:adjustRightInd w:val="0"/>
        <w:snapToGrid w:val="0"/>
        <w:spacing w:line="600" w:lineRule="exact"/>
        <w:rPr>
          <w:rFonts w:hint="default" w:ascii="黑体" w:hAnsi="黑体" w:eastAsia="黑体"/>
          <w:sz w:val="32"/>
          <w:highlight w:val="none"/>
        </w:rPr>
      </w:pPr>
      <w:r>
        <w:rPr>
          <w:rFonts w:ascii="黑体" w:hAnsi="黑体" w:eastAsia="黑体"/>
          <w:sz w:val="32"/>
          <w:highlight w:val="none"/>
        </w:rPr>
        <w:t>附件 3</w:t>
      </w:r>
    </w:p>
    <w:p>
      <w:pPr>
        <w:pStyle w:val="7"/>
        <w:overflowPunct w:val="0"/>
        <w:adjustRightInd w:val="0"/>
        <w:snapToGrid w:val="0"/>
        <w:spacing w:line="600" w:lineRule="exact"/>
        <w:jc w:val="center"/>
        <w:rPr>
          <w:rFonts w:hint="default" w:ascii="方正小标宋简体" w:hAnsi="方正小标宋简体" w:eastAsia="方正小标宋简体"/>
          <w:sz w:val="44"/>
          <w:szCs w:val="44"/>
          <w:highlight w:val="none"/>
        </w:rPr>
      </w:pPr>
      <w:r>
        <w:rPr>
          <w:rFonts w:ascii="方正小标宋简体" w:hAnsi="方正小标宋简体" w:eastAsia="方正小标宋简体"/>
          <w:sz w:val="44"/>
          <w:szCs w:val="44"/>
          <w:highlight w:val="none"/>
        </w:rPr>
        <w:t>危险化学品生产企业安全生产许可证审查要点</w:t>
      </w:r>
    </w:p>
    <w:tbl>
      <w:tblPr>
        <w:tblStyle w:val="10"/>
        <w:tblW w:w="14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017"/>
        <w:gridCol w:w="1435"/>
        <w:gridCol w:w="1177"/>
        <w:gridCol w:w="1178"/>
        <w:gridCol w:w="516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29"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申请材料名称</w:t>
            </w:r>
          </w:p>
        </w:tc>
        <w:tc>
          <w:tcPr>
            <w:tcW w:w="2017"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拆解材料</w:t>
            </w:r>
          </w:p>
        </w:tc>
        <w:tc>
          <w:tcPr>
            <w:tcW w:w="1435"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来源渠道</w:t>
            </w:r>
          </w:p>
        </w:tc>
        <w:tc>
          <w:tcPr>
            <w:tcW w:w="1177"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材料类型</w:t>
            </w:r>
          </w:p>
        </w:tc>
        <w:tc>
          <w:tcPr>
            <w:tcW w:w="1178"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材料形式</w:t>
            </w:r>
          </w:p>
        </w:tc>
        <w:tc>
          <w:tcPr>
            <w:tcW w:w="5161"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审查要点</w:t>
            </w:r>
          </w:p>
        </w:tc>
        <w:tc>
          <w:tcPr>
            <w:tcW w:w="1214" w:type="dxa"/>
            <w:tcBorders>
              <w:tl2br w:val="nil"/>
              <w:tr2bl w:val="nil"/>
            </w:tcBorders>
            <w:vAlign w:val="center"/>
          </w:tcPr>
          <w:p>
            <w:pPr>
              <w:overflowPunct w:val="0"/>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29" w:type="dxa"/>
            <w:vMerge w:val="restart"/>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（一）申请安全生产许可证的文件及申请书</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《危险化学品生产企业安全生产许可证申请书》</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《危险化学品生产企业安全生产许可证延期申请书》</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《危险化学品生产企业安全生产许可证变更申请书》</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申请书有申请单位主要负责人签字。2.申请书盖有申请单位公章。3.申请书中申请单位基础信息与企业工商营业执照一致。4.申请书中的许可范围及生产规模与安全评价报告、危险化学品登记品种附页中的生产规模一致。5.申请书中的专职安全员数量大于或等于从业人员数 2%。</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（一）申请安全生产许可证的文件及申请书</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申请安全生产许可证的文件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1.申请文件日期与申请书一致。2.申请文件有单位红头和公章。</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829" w:type="dxa"/>
            <w:vMerge w:val="restart"/>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（二）安全生产责任制文件，安全 生 产 规 章 制度、岗位操作安全规程清单</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安全生产责任制文件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1.安全生产责任制包括所有部门、所有人员。2. 责任制汇编文件首页加盖申请单位公章；3.</w:t>
            </w:r>
            <w:r>
              <w:rPr>
                <w:rFonts w:hint="eastAsia" w:asciiTheme="minorHAnsi" w:hAnsiTheme="minorHAnsi" w:eastAsiaTheme="minorEastAsia" w:cstheme="minorBidi"/>
                <w:bCs w:val="0"/>
                <w:sz w:val="21"/>
                <w:highlight w:val="none"/>
              </w:rPr>
              <w:t xml:space="preserve"> </w:t>
            </w:r>
            <w:r>
              <w:rPr>
                <w:rFonts w:hint="eastAsia" w:asciiTheme="majorEastAsia" w:hAnsiTheme="majorEastAsia" w:eastAsiaTheme="majorEastAsia" w:cstheme="majorEastAsia"/>
                <w:bCs w:val="0"/>
                <w:sz w:val="24"/>
                <w:szCs w:val="24"/>
                <w:highlight w:val="none"/>
              </w:rPr>
              <w:t>主要负责人（包括董事长、总经理）的安全生产职责必须包含《安全生产法》第二十一条七项法定内容。4.</w:t>
            </w:r>
            <w:r>
              <w:rPr>
                <w:rFonts w:hint="eastAsia" w:asciiTheme="minorHAnsi" w:hAnsiTheme="minorHAnsi" w:eastAsiaTheme="minorEastAsia" w:cstheme="minorBidi"/>
                <w:bCs w:val="0"/>
                <w:sz w:val="21"/>
                <w:highlight w:val="none"/>
              </w:rPr>
              <w:t xml:space="preserve"> </w:t>
            </w:r>
            <w:r>
              <w:rPr>
                <w:rFonts w:hint="eastAsia" w:asciiTheme="majorEastAsia" w:hAnsiTheme="majorEastAsia" w:eastAsiaTheme="majorEastAsia" w:cstheme="majorEastAsia"/>
                <w:bCs w:val="0"/>
                <w:sz w:val="24"/>
                <w:szCs w:val="24"/>
                <w:highlight w:val="none"/>
              </w:rPr>
              <w:t>安全管理机构、安全管理机构负责人、专职安全生产管理人员的安全生产职责必须包含《安全生产法》第二十五条七项法定内容。5.其他岗位人员的安全生产职责应符合相关法律法规要求， 并符合企业安全生产实际。</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安全生产规章制度清单</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1.安全生产规章制度中必须包含有《危险化学品生产企业安全生产许可证实施办法》（41 号令） 第十四条规定的十九项内容。2.申请文本加盖申请单位公章。</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岗位操作安全规程清单</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申请文本加盖申请单位公章</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（三）设置安全生产管理机构， 配备专职安全生产管理人员的文件复制件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设置安全生产管理机构，配备专职安全生产管理人员的文件复制件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w:t>
            </w:r>
            <w:r>
              <w:rPr>
                <w:rFonts w:hint="eastAsia" w:asciiTheme="minorHAnsi" w:hAnsiTheme="minorHAnsi" w:eastAsiaTheme="minorEastAsia" w:cstheme="minorBidi"/>
                <w:bCs w:val="0"/>
                <w:sz w:val="21"/>
                <w:highlight w:val="none"/>
              </w:rPr>
              <w:t xml:space="preserve"> </w:t>
            </w:r>
            <w:r>
              <w:rPr>
                <w:rFonts w:hint="eastAsia" w:asciiTheme="majorEastAsia" w:hAnsiTheme="majorEastAsia" w:eastAsiaTheme="majorEastAsia" w:cstheme="majorEastAsia"/>
                <w:bCs w:val="0"/>
                <w:sz w:val="24"/>
                <w:szCs w:val="24"/>
                <w:highlight w:val="none"/>
              </w:rPr>
              <w:t>有设置安全生产管理机构（如安全部、安全科等）的文件，安全生产管理机构职责必须包含有《安全生产法》第二十五条法定职责。2.所配备的专职安全生产管理人员数量大于或等于从业人员数 2%。3.如企业提供了设置安委会的文件，安委会主任应为企业主要负责人。4.有企业主要负责人及分管安全、生产、技术负责人任命文件。5.分管安全负责人、分管生产负责人、分管技术负责人具备的化工专业知识或者相应的专业学历证明。5.专职安全生产管理人员具备国民教育化工类或安全工程中等职业教育以上学历或者化工化学类中级以上专业技术职称证明。6.涉及“两重点一重大”生产装置和储存设施的企业，新入职的主要负责人和主管生产、设备、技术、安全的负责人及安全生产管理人员具备化学、化工、安全等相关专业大专及以上学历或化工类中级及以上职称的证明。7.新入职的涉及重大危险源、重点监管工艺的生产装置、储存设施操作人员具备高中及以上学历或化工类中等及以上职业教育水平的证明。8.新入职的涉及爆炸危险化学品的生产装置和储存设施的操作人员具备化工类大专以上学历的证明。9.按规定配备化工相关注册安全工程师的证明。（备注：以上新入职时间按 2020年 5 月起计算）</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restart"/>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（四）主要负责人、分管安全负责人、安全生产管理人员和特种作业人员的安全资格证或者特种作业操作证复制件；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主要负责人、分管安全负责人、安全生产管理人员的安全资格证复制件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主要负责人、分管安全负责人、安全生产管理人员取得安全生产知识和管理能力考核合格证证明。2.考核合格证在有效期内，经过再培训考核合格。3.变更主要负责人的，提供变更后的主要负责人经安全生产监督管理部门考核合格后颁发的安全资格证复制件。</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特种作业人员的特种作业操作证复制件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1.特种作业人员和申请单位作业类别、准操项目持证人数与企业实际是否一致。2.特种作业操作资格证书按规定进行复审，特种作业操作证在有效期内。</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restart"/>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（五）与安全生产有关的费用提取和使用情况报告，新建企业提交有关安全生产费用提取和使用规定的文件；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与安全生产有关的费用提取和使用情况报告</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1.按照财政部、应急部《关于印发企业安全生产费用提取和使用管理办法的通知》（财资</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2022</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bCs w:val="0"/>
                <w:sz w:val="24"/>
                <w:szCs w:val="24"/>
                <w:highlight w:val="none"/>
              </w:rPr>
              <w:t>136号）要求足额提取安全生产费用。2.使用安全生产费用有关情况是否符合财政部、应急部《关于印发企业安全生产费用提取和使用管理办法的通知》（财资</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2022</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bCs w:val="0"/>
                <w:sz w:val="24"/>
                <w:szCs w:val="24"/>
                <w:highlight w:val="none"/>
              </w:rPr>
              <w:t>136号）要求。3.延期和变更、扩能增项的企业提供近三年的安全生产提取和使用情况报告。</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新建企业提交有关安全生产费用提取和使用规定的文件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新建企业提供提取有关安全生产费用规定的文件</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（六）为从业人员缴纳工伤保险费的证明材料；</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1.提供近三个月工伤保险材料，工伤保险缴纳人数与申请书中的从业人员数应一致，如不一致， 企业应作出说明。</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（七）危险化学品事故应急救援预案的备案证明文件；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事故应急救援预案备案在有效期内。</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（八）危险化学品登记证复制件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1.危险化学品登记证在有效期内。2.提供危险化学品登记证正副本和登记品种附页。3.危险化学品登记证中登记的危险化学品品名、产量与申请书和评价报告一致。</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（九）工商营业执照副本或者工商核准文件复制件；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1.对照营业执照相关信息，对企业名称、注册地址、经济类型等信息是否与申请书相关信息一致进行再次核查。2.企业在安全生产许可证有效期内变更主要负责人、企业名称或者注册地址的， 应当自工商营业执照或者隶属关系变更之日起 10 个工作日内提出变更申请，提交变更后的工商营业执照副本复制件。3.变更注册地址的，还应当提供相关证明材料（由属地市场监督管理部门对变更注册地址出具说明）</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（十）具有资质的中介机构出具的安全评价报告</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安全评价</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机构</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1.安全评价机构资质符合法律法规要求。2.评价报告中对“两重点一重大”的辨识准确、监控措施完善；3.外部安全防护距离符合要求。4.重大隐患 20 条的评价完善。5.安全生产条件符合性检查表中 32 项评价完善；6.评价报告的结论符合安全生产条件（报告中不能以基本符合或满足代替符合安全生产条件）。</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首次申请延期申请变更申请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（十一）新建企业的竣工验收报告</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原件或复制件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企业向履行建设项目安全审查手续的应急管理部门作出的专门报告，以红头文件形式，加盖企业公章，报告包含建设项目从设立、设计、试生产竣工验收等阶段的项目情况，报告结论应为该项目竣工验收是否通过。</w:t>
            </w:r>
          </w:p>
        </w:tc>
        <w:tc>
          <w:tcPr>
            <w:tcW w:w="1214"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首次申请</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（此项可延伸至已发证企业</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有新建、改建、扩建建设项目、企业进行变更申请的情形）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restart"/>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（十二）应急救</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援组织或者应急救援人员，以及应急救援器材、设备设施清单。</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应急救援组织或者应急救援人员</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1.成立应急救援组织的证明文件，并加盖申请单</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位公章。2.生产、储存和使用氯气、氨气、光气、</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硫化氢等吸入性有毒有害气体的企业，应配备至</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少两套以上全封闭防化服；构成重大危险源的，</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还应当设立气体防护站（组），提供设立气防站</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（组）文件。</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首次申请、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延期申请、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应急救援器材、设备设施清单</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申请人自备</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应急救援器材设备设施清单的配备各类和数据符合《危险化学品单位应急救援物资配备标准》</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（GB30077）和其他法律法规要求。</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首次申请、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延期申请、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restart"/>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（十三）有危险</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化学品重大危险源的企业，还应提交重大危险源及其应急预案的备案证明文件资料。</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重大危险源的备案证明文件资料</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1.重大危险源备案证明在有效期内。</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2.重大危险源数量和等级与安全评价报告一致。</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首次申请、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延期申请、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vMerge w:val="continue"/>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重大危险源应急预案的备案证明文件资料</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重大危险源应急预案备案证明在有效期内</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首次申请、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延期申请、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（十四）安全生</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产许可证正副本（原件）</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安全生产许可证正副本（原件）</w:t>
            </w: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原件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收回原安全生产许可证正副本</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延期申请、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29"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（十五）安全生</w:t>
            </w:r>
          </w:p>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产标准化达标文件或证书</w:t>
            </w:r>
          </w:p>
        </w:tc>
        <w:tc>
          <w:tcPr>
            <w:tcW w:w="2017"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p>
        </w:tc>
        <w:tc>
          <w:tcPr>
            <w:tcW w:w="1435"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政府部门</w:t>
            </w:r>
          </w:p>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核发</w:t>
            </w:r>
          </w:p>
        </w:tc>
        <w:tc>
          <w:tcPr>
            <w:tcW w:w="1177"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复制件</w:t>
            </w:r>
          </w:p>
        </w:tc>
        <w:tc>
          <w:tcPr>
            <w:tcW w:w="1178"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纸质</w:t>
            </w:r>
          </w:p>
        </w:tc>
        <w:tc>
          <w:tcPr>
            <w:tcW w:w="5161" w:type="dxa"/>
            <w:tcBorders>
              <w:tl2br w:val="nil"/>
              <w:tr2bl w:val="nil"/>
            </w:tcBorders>
            <w:vAlign w:val="center"/>
          </w:tcPr>
          <w:p>
            <w:pPr>
              <w:overflowPunct w:val="0"/>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企业安全生产标准化达标文件或证书</w:t>
            </w:r>
          </w:p>
        </w:tc>
        <w:tc>
          <w:tcPr>
            <w:tcW w:w="1214" w:type="dxa"/>
            <w:tcBorders>
              <w:tl2br w:val="nil"/>
              <w:tr2bl w:val="nil"/>
            </w:tcBorders>
            <w:vAlign w:val="center"/>
          </w:tcPr>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延期申请、</w:t>
            </w:r>
          </w:p>
          <w:p>
            <w:pPr>
              <w:overflowPunct w:val="0"/>
              <w:spacing w:line="240" w:lineRule="auto"/>
              <w:ind w:firstLine="0" w:firstLineChars="0"/>
              <w:jc w:val="center"/>
              <w:rPr>
                <w:rFonts w:asciiTheme="majorEastAsia" w:hAnsiTheme="majorEastAsia" w:eastAsiaTheme="majorEastAsia" w:cstheme="majorEastAsia"/>
                <w:bCs w:val="0"/>
                <w:spacing w:val="-11"/>
                <w:sz w:val="24"/>
                <w:szCs w:val="24"/>
                <w:highlight w:val="none"/>
              </w:rPr>
            </w:pPr>
            <w:r>
              <w:rPr>
                <w:rFonts w:hint="eastAsia" w:asciiTheme="majorEastAsia" w:hAnsiTheme="majorEastAsia" w:eastAsiaTheme="majorEastAsia" w:cstheme="majorEastAsia"/>
                <w:bCs w:val="0"/>
                <w:spacing w:val="-11"/>
                <w:sz w:val="24"/>
                <w:szCs w:val="24"/>
                <w:highlight w:val="none"/>
              </w:rPr>
              <w:t>变更申请</w:t>
            </w:r>
          </w:p>
        </w:tc>
      </w:tr>
    </w:tbl>
    <w:p>
      <w:pPr>
        <w:pStyle w:val="7"/>
        <w:overflowPunct w:val="0"/>
        <w:adjustRightInd w:val="0"/>
        <w:snapToGrid w:val="0"/>
        <w:spacing w:line="20" w:lineRule="exact"/>
        <w:jc w:val="center"/>
        <w:rPr>
          <w:rFonts w:hint="default" w:ascii="方正小标宋简体" w:hAnsi="方正小标宋简体" w:eastAsia="方正小标宋简体"/>
          <w:sz w:val="44"/>
          <w:szCs w:val="44"/>
          <w:highlight w:val="none"/>
        </w:rPr>
        <w:sectPr>
          <w:pgSz w:w="16838" w:h="11906" w:orient="landscape"/>
          <w:pgMar w:top="1800" w:right="1440" w:bottom="1800" w:left="1440" w:header="851" w:footer="992" w:gutter="0"/>
          <w:pgNumType w:fmt="numberInDash"/>
          <w:cols w:space="0" w:num="1"/>
          <w:docGrid w:type="lines" w:linePitch="312" w:charSpace="0"/>
        </w:sectPr>
      </w:pPr>
    </w:p>
    <w:p>
      <w:pPr>
        <w:pStyle w:val="7"/>
        <w:kinsoku w:val="0"/>
        <w:overflowPunct w:val="0"/>
        <w:spacing w:before="34"/>
        <w:rPr>
          <w:rFonts w:hint="default" w:ascii="黑体" w:hAnsi="黑体" w:eastAsia="黑体"/>
          <w:sz w:val="32"/>
          <w:highlight w:val="none"/>
        </w:rPr>
      </w:pPr>
      <w:r>
        <w:rPr>
          <w:rFonts w:ascii="黑体" w:hAnsi="黑体" w:eastAsia="黑体"/>
          <w:sz w:val="32"/>
          <w:highlight w:val="none"/>
        </w:rPr>
        <w:t>附件4</w:t>
      </w: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 xml:space="preserve">危险化学品生产企业 </w:t>
      </w:r>
    </w:p>
    <w:p>
      <w:pPr>
        <w:pStyle w:val="7"/>
        <w:overflowPunct w:val="0"/>
        <w:adjustRightInd w:val="0"/>
        <w:snapToGrid w:val="0"/>
        <w:jc w:val="center"/>
        <w:rPr>
          <w:rFonts w:hint="default" w:ascii="方正小标宋简体" w:hAnsi="方正小标宋简体" w:eastAsia="方正小标宋简体" w:cs="方正小标宋简体"/>
          <w:sz w:val="52"/>
          <w:szCs w:val="52"/>
          <w:highlight w:val="none"/>
        </w:rPr>
      </w:pPr>
      <w:r>
        <w:rPr>
          <w:rFonts w:ascii="方正小标宋简体" w:hAnsi="方正小标宋简体" w:eastAsia="方正小标宋简体" w:cs="方正小标宋简体"/>
          <w:sz w:val="52"/>
          <w:szCs w:val="52"/>
          <w:highlight w:val="none"/>
        </w:rPr>
        <w:t>安</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全</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生</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产</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许</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可</w:t>
      </w:r>
      <w:r>
        <w:rPr>
          <w:rFonts w:ascii="方正小标宋简体" w:hAnsi="方正小标宋简体" w:eastAsia="方正小标宋简体" w:cs="方正小标宋简体"/>
          <w:sz w:val="52"/>
          <w:szCs w:val="52"/>
          <w:highlight w:val="none"/>
        </w:rPr>
        <w:tab/>
      </w:r>
      <w:r>
        <w:rPr>
          <w:rFonts w:ascii="方正小标宋简体" w:hAnsi="方正小标宋简体" w:eastAsia="方正小标宋简体" w:cs="方正小标宋简体"/>
          <w:sz w:val="52"/>
          <w:szCs w:val="52"/>
          <w:highlight w:val="none"/>
        </w:rPr>
        <w:t>证</w:t>
      </w: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620" w:lineRule="exact"/>
        <w:ind w:firstLine="0" w:firstLineChars="0"/>
        <w:rPr>
          <w:rFonts w:ascii="黑体" w:hAnsi="黑体" w:eastAsia="黑体" w:cstheme="minorBidi"/>
          <w:bCs w:val="0"/>
          <w:sz w:val="72"/>
          <w:szCs w:val="24"/>
          <w:highlight w:val="none"/>
        </w:rPr>
      </w:pP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r>
        <w:rPr>
          <w:rFonts w:hint="eastAsia" w:ascii="黑体" w:hAnsi="黑体" w:eastAsia="黑体" w:cstheme="minorBidi"/>
          <w:bCs w:val="0"/>
          <w:sz w:val="72"/>
          <w:szCs w:val="24"/>
          <w:highlight w:val="none"/>
        </w:rPr>
        <w:t>审  查  书</w:t>
      </w:r>
    </w:p>
    <w:p>
      <w:pPr>
        <w:overflowPunct w:val="0"/>
        <w:adjustRightInd w:val="0"/>
        <w:snapToGrid w:val="0"/>
        <w:spacing w:line="240" w:lineRule="auto"/>
        <w:ind w:firstLine="0" w:firstLineChars="0"/>
        <w:jc w:val="center"/>
        <w:rPr>
          <w:rFonts w:ascii="黑体" w:hAnsi="黑体" w:eastAsia="黑体" w:cstheme="minorBidi"/>
          <w:bCs w:val="0"/>
          <w:sz w:val="72"/>
          <w:szCs w:val="24"/>
          <w:highlight w:val="none"/>
        </w:rPr>
      </w:pP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申请单位</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受理编号</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受理日期</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联 系 人</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审查类别</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pStyle w:val="7"/>
        <w:kinsoku w:val="0"/>
        <w:overflowPunct w:val="0"/>
        <w:spacing w:before="30"/>
        <w:ind w:firstLine="960" w:firstLineChars="300"/>
        <w:rPr>
          <w:rFonts w:hint="default" w:ascii="仿宋_GB2312" w:hAnsi="仿宋_GB2312" w:eastAsia="仿宋_GB2312"/>
          <w:sz w:val="32"/>
          <w:highlight w:val="none"/>
          <w:u w:val="single"/>
        </w:rPr>
      </w:pPr>
      <w:r>
        <w:rPr>
          <w:rFonts w:ascii="仿宋_GB2312" w:hAnsi="仿宋_GB2312" w:eastAsia="仿宋_GB2312"/>
          <w:sz w:val="32"/>
          <w:highlight w:val="none"/>
        </w:rPr>
        <w:t>发证机关</w:t>
      </w:r>
      <w:r>
        <w:rPr>
          <w:rFonts w:hint="default" w:ascii="仿宋_GB2312" w:hAnsi="仿宋_GB2312" w:eastAsia="仿宋_GB2312"/>
          <w:sz w:val="32"/>
          <w:highlight w:val="none"/>
          <w:u w:val="single"/>
        </w:rPr>
        <w:t xml:space="preserve"> </w:t>
      </w:r>
      <w:r>
        <w:rPr>
          <w:rFonts w:hint="default" w:ascii="仿宋_GB2312" w:hAnsi="仿宋_GB2312" w:eastAsia="仿宋_GB2312"/>
          <w:sz w:val="32"/>
          <w:highlight w:val="none"/>
          <w:u w:val="single"/>
        </w:rPr>
        <w:tab/>
      </w:r>
      <w:r>
        <w:rPr>
          <w:rFonts w:hint="default" w:ascii="仿宋_GB2312" w:hAnsi="仿宋_GB2312" w:eastAsia="仿宋_GB2312"/>
          <w:sz w:val="32"/>
          <w:highlight w:val="none"/>
          <w:u w:val="single"/>
        </w:rPr>
        <w:t xml:space="preserve">                               </w:t>
      </w:r>
    </w:p>
    <w:p>
      <w:pPr>
        <w:spacing w:line="240" w:lineRule="auto"/>
        <w:ind w:firstLine="0" w:firstLineChars="0"/>
        <w:rPr>
          <w:rFonts w:asciiTheme="minorHAnsi" w:hAnsiTheme="minorHAnsi" w:eastAsiaTheme="minorEastAsia" w:cstheme="minorBidi"/>
          <w:bCs w:val="0"/>
          <w:sz w:val="21"/>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rPr>
          <w:rFonts w:hint="default" w:ascii="黑体" w:hAnsi="黑体" w:eastAsia="黑体"/>
          <w:sz w:val="32"/>
          <w:highlight w:val="none"/>
        </w:rPr>
      </w:pPr>
    </w:p>
    <w:p>
      <w:pPr>
        <w:pStyle w:val="7"/>
        <w:kinsoku w:val="0"/>
        <w:overflowPunct w:val="0"/>
        <w:spacing w:before="30"/>
        <w:jc w:val="center"/>
        <w:rPr>
          <w:rFonts w:hint="default" w:ascii="黑体" w:hAnsi="黑体" w:eastAsia="黑体"/>
          <w:sz w:val="32"/>
          <w:highlight w:val="none"/>
        </w:rPr>
      </w:pPr>
      <w:r>
        <w:rPr>
          <w:rFonts w:ascii="黑体" w:hAnsi="黑体" w:eastAsia="黑体"/>
          <w:sz w:val="32"/>
          <w:highlight w:val="none"/>
        </w:rPr>
        <w:t>国家安全生产监督管理总局制样</w:t>
      </w:r>
    </w:p>
    <w:p>
      <w:pPr>
        <w:spacing w:line="240" w:lineRule="auto"/>
        <w:ind w:firstLine="0" w:firstLineChars="0"/>
        <w:rPr>
          <w:rFonts w:ascii="黑体" w:hAnsi="黑体" w:eastAsia="黑体" w:cstheme="minorBidi"/>
          <w:bCs w:val="0"/>
          <w:szCs w:val="24"/>
          <w:highlight w:val="none"/>
        </w:rPr>
      </w:pPr>
      <w:r>
        <w:rPr>
          <w:rFonts w:hint="eastAsia" w:ascii="黑体" w:hAnsi="黑体" w:eastAsia="黑体" w:cstheme="minorBidi"/>
          <w:bCs w:val="0"/>
          <w:szCs w:val="24"/>
          <w:highlight w:val="none"/>
        </w:rPr>
        <w:br w:type="page"/>
      </w:r>
    </w:p>
    <w:p>
      <w:pPr>
        <w:pStyle w:val="7"/>
        <w:overflowPunct w:val="0"/>
        <w:adjustRightInd w:val="0"/>
        <w:snapToGrid w:val="0"/>
        <w:spacing w:line="600" w:lineRule="exact"/>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600" w:lineRule="exact"/>
        <w:jc w:val="center"/>
        <w:rPr>
          <w:rFonts w:hint="default" w:ascii="方正小标宋简体" w:hAnsi="方正小标宋简体" w:eastAsia="方正小标宋简体" w:cs="方正小标宋简体"/>
          <w:sz w:val="40"/>
          <w:szCs w:val="40"/>
          <w:highlight w:val="none"/>
        </w:rPr>
      </w:pPr>
      <w:r>
        <w:rPr>
          <w:rFonts w:ascii="方正小标宋简体" w:hAnsi="方正小标宋简体" w:eastAsia="方正小标宋简体" w:cs="方正小标宋简体"/>
          <w:sz w:val="40"/>
          <w:szCs w:val="40"/>
          <w:highlight w:val="none"/>
        </w:rPr>
        <w:t>填 写 说 明</w:t>
      </w:r>
    </w:p>
    <w:p>
      <w:pPr>
        <w:pStyle w:val="7"/>
        <w:overflowPunct w:val="0"/>
        <w:adjustRightInd w:val="0"/>
        <w:snapToGrid w:val="0"/>
        <w:spacing w:line="600" w:lineRule="exact"/>
        <w:ind w:firstLine="560" w:firstLineChars="200"/>
        <w:rPr>
          <w:rFonts w:hint="default" w:asciiTheme="majorEastAsia" w:hAnsiTheme="majorEastAsia" w:eastAsiaTheme="majorEastAsia" w:cstheme="majorEastAsia"/>
          <w:sz w:val="28"/>
          <w:szCs w:val="28"/>
          <w:highlight w:val="none"/>
        </w:rPr>
      </w:pP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一、本审查书由安全生产许可证颁发管理机关填写。</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二、本审查书用钢笔、签字笔填写或者用打印机打印文本，字迹要清晰、工整。</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三、本审查书封面中的“申请单位”栏，填写提出安全生产许可证申请的单</w:t>
      </w:r>
    </w:p>
    <w:p>
      <w:pPr>
        <w:pStyle w:val="7"/>
        <w:overflowPunct w:val="0"/>
        <w:adjustRightInd w:val="0"/>
        <w:snapToGrid w:val="0"/>
        <w:spacing w:line="360"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位全称；“受理编号”、“受理日期”和“联系人”栏，填写安全生产许可证申请受理通知书载明的“受理编号”、“签发日期”和“联系人”；</w:t>
      </w:r>
    </w:p>
    <w:p>
      <w:pPr>
        <w:pStyle w:val="7"/>
        <w:overflowPunct w:val="0"/>
        <w:adjustRightInd w:val="0"/>
        <w:snapToGrid w:val="0"/>
        <w:spacing w:line="360"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“审查类别”填写首次申请或者延期申请、变更申请；“发证机关”栏，填写安全生产许可证颁发管理机关全称。</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四、本审查书第 4 页至第 8 页表格的“审查意见”栏，填写审查人员的意见、理由或者依据；“审查人签字”栏，由审查人员签字；“备注”栏，填写该项审查内容是否属于取得安全生产许可证应当进行的审查内容。</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五、发证机关同意不需要审查安全生产条件而直接延期的，填写本审查书第</w:t>
      </w:r>
    </w:p>
    <w:p>
      <w:pPr>
        <w:pStyle w:val="7"/>
        <w:overflowPunct w:val="0"/>
        <w:adjustRightInd w:val="0"/>
        <w:snapToGrid w:val="0"/>
        <w:spacing w:line="360"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8 页表格中“直接办理延期”栏的审查内容。</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六、“变更主要负责人”、“变更隶属关系”和“变更企业名称”栏，填写变更相应事项的审查内容。</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七、变更许可范围的，按本填写说明第四项要求，填写本审查书第 4 页至第</w:t>
      </w:r>
    </w:p>
    <w:p>
      <w:pPr>
        <w:pStyle w:val="7"/>
        <w:overflowPunct w:val="0"/>
        <w:adjustRightInd w:val="0"/>
        <w:snapToGrid w:val="0"/>
        <w:spacing w:line="360" w:lineRule="auto"/>
        <w:ind w:left="730" w:leftChars="228"/>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页的内容。</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八、本审查书表格中“审查人员”栏，填写参与审查人员的简要情况。</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九、省级安全监管部门直接审查的安全生产许可证事项，不填写本审查书第页至第 12 页表格中“委托实施机关意见”栏，只填写“实施机关意见”，其中“机关颁发决定”应在实施机关决定是否颁发安全生产许可证后，填写决定的内容。主要负责人或其授权人签字后，填写日期，并加盖公章。</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十、本审查书第 9 页至第 12 页表格中“实施机关意见”和 “委托实施机关意见”栏中，“审查人员初审意见”、“承办处室审查意见”、“委托实施/实施机关意见”，可简要说明理由。</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十一、本审查书表格中“许可证正本载明内容”和“许可证副本载明内容” 栏的“单位名称”、“注册地址”、“主要负责人”、“经济类型”，填写与申请书相应的内容；“发证日期”为安全生产许可证颁发管理机关主要负责人或其授权人签字日期；“证书有效期”为发证日期至第三年该发证日期的前一日；“正本载明内容”中“许可范围”栏，应填写危险化学品生产；“副本载明内容”中“许可范围”栏，填写安全生产许可证颁发管理机关决定的许可范围及其与申请书相应的内容； “证书编号”栏，填写颁发安全生产许可证的编号。</w:t>
      </w:r>
    </w:p>
    <w:p>
      <w:pPr>
        <w:pStyle w:val="7"/>
        <w:overflowPunct w:val="0"/>
        <w:adjustRightInd w:val="0"/>
        <w:snapToGrid w:val="0"/>
        <w:spacing w:line="360" w:lineRule="auto"/>
        <w:ind w:left="480" w:hanging="480" w:hangingChars="200"/>
        <w:rPr>
          <w:rFonts w:hint="default" w:asciiTheme="majorEastAsia" w:hAnsiTheme="majorEastAsia" w:eastAsiaTheme="majorEastAsia" w:cstheme="majorEastAsia"/>
          <w:highlight w:val="none"/>
        </w:rPr>
      </w:pPr>
      <w:r>
        <w:rPr>
          <w:rFonts w:asciiTheme="majorEastAsia" w:hAnsiTheme="majorEastAsia" w:eastAsiaTheme="majorEastAsia" w:cstheme="majorEastAsia"/>
          <w:highlight w:val="none"/>
        </w:rPr>
        <w:t>十二、本审查书表格中“副本载明内容”的“许可范围”栏，如果不能满足需要，可增设续表，格式和内容要求一致。</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8804" w:type="dxa"/>
        <w:jc w:val="center"/>
        <w:tblLayout w:type="fixed"/>
        <w:tblCellMar>
          <w:top w:w="0" w:type="dxa"/>
          <w:left w:w="108" w:type="dxa"/>
          <w:bottom w:w="0" w:type="dxa"/>
          <w:right w:w="108" w:type="dxa"/>
        </w:tblCellMar>
      </w:tblPr>
      <w:tblGrid>
        <w:gridCol w:w="771"/>
        <w:gridCol w:w="3745"/>
        <w:gridCol w:w="2207"/>
        <w:gridCol w:w="1087"/>
        <w:gridCol w:w="994"/>
      </w:tblGrid>
      <w:tr>
        <w:tblPrEx>
          <w:tblCellMar>
            <w:top w:w="0" w:type="dxa"/>
            <w:left w:w="108" w:type="dxa"/>
            <w:bottom w:w="0" w:type="dxa"/>
            <w:right w:w="108" w:type="dxa"/>
          </w:tblCellMar>
        </w:tblPrEx>
        <w:trPr>
          <w:trHeight w:val="567" w:hRule="atLeast"/>
          <w:tblHeader/>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项目</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序号</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审查内容</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审查意见</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审查人签</w:t>
            </w:r>
            <w:r>
              <w:rPr>
                <w:rFonts w:hint="eastAsia" w:ascii="黑体" w:hAnsi="黑体" w:eastAsia="黑体" w:cs="黑体"/>
                <w:bCs w:val="0"/>
                <w:sz w:val="24"/>
                <w:szCs w:val="24"/>
                <w:highlight w:val="none"/>
              </w:rPr>
              <w:tab/>
            </w:r>
            <w:r>
              <w:rPr>
                <w:rFonts w:hint="eastAsia" w:ascii="黑体" w:hAnsi="黑体" w:eastAsia="黑体" w:cs="黑体"/>
                <w:bCs w:val="0"/>
                <w:sz w:val="24"/>
                <w:szCs w:val="24"/>
                <w:highlight w:val="none"/>
              </w:rPr>
              <w:t>字</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备注</w:t>
            </w: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企业的选址布局是否符合国家产业政策以及当地人民政府的规划和布局。新设立企业是否在地方人民政府规划的专门用于危险化学品生产、储存的区域内。</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危险化学品生产装置或储存危险化学品数量构成重大危险源的储存设施，与《危险化学品安全管理条例》第十九条规定的场所、设施、区域之间的距离应符合有关法律、法规、规章和国家标准或行业标准的规定。</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生产企业总体布局是否符合 GB50489、GB 50187 和 GB 50016 等标准的要求，石油化工企业是否符合 GB 50160 等标准的要求。</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4</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新建、改建、扩建建设项目及其储存设施和安全设施、设备是否经具备国家规定资质的单位设计、制造和施工建设；涉及危险化工工艺、重点监管危险化学品的装置，是否由符合资质要求的设计单位进行</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设计。</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5</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是否采用和使用国家明令淘汰、禁止使用的工艺、设备。</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6</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新开发的危险化学品生产工艺是否是在小试、中试、工业化试验的基础上逐步放大到工业化生产。</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7</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国内首次使用的化工工艺，是否经过省级有关部门组织的安全可靠性论证。</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8</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涉及危险化工工艺、重点监管危险化学品的装置是否装设自动化控制系统。</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9</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涉及危险化工工艺的大型化工装置是否装设紧急停车系统。</w:t>
            </w:r>
          </w:p>
        </w:tc>
        <w:tc>
          <w:tcPr>
            <w:tcW w:w="220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CellMar>
            <w:top w:w="0" w:type="dxa"/>
            <w:left w:w="108" w:type="dxa"/>
            <w:bottom w:w="0" w:type="dxa"/>
            <w:right w:w="108" w:type="dxa"/>
          </w:tblCellMar>
        </w:tblPrEx>
        <w:trPr>
          <w:trHeight w:val="992"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10</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涉及易燃易爆、有毒有害气体化学品的场所是否装设易燃易爆、有毒</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有害介质泄漏报警等安全设施。</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11</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生产区与非生产区是否分开设置， 并符合国家标准或行业标准规定的距离。</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12</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危险化学品生产装置和储存设施之间及其与建（构）筑物之间的距离是否符合有关标准规范的规定。同一厂区内的设备、设施及建（构） 筑物的布置是否适用同一标准的规定。</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13</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生产企业是否配备相应的职业危害防护设施，并为从业人员配备符合国家标准或行业标准的劳动防护用品。</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14</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是否按照国家有关标准，对该企业的生产、储存和使用装置、设施、场所进行重大危险源辨识。</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15</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对已确定为重大危险源的，是否按照《危险化学品重大危险源监督管理暂行规定》的要求进行管理并备案。</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16</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是否依法设置安全生产管理机构， 足额配备专职安全生产管理人员。</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17</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是否建立全员安全生产责任制，并保证每名从业人员的安全生产责任与职务、岗位相匹配。</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18</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是否根据化工工艺、装置、设施等实际情况，制定完善至少包括《危险化学品生产企业安全生产许可证实施办法》第十四条规定的十九项制度。</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19</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是否根据危险化学品的生产工艺、技术、设备特点和原辅料、产品的危险性编制岗位操作安全规程。</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19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20</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生产企业主要负责人、分管安全负责人和安全生产管理人员是否按有关规定参加安全生产培训，并经考核合格，取得安全资格证书。</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21</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生产企业分管安全负责人、分管生产负责人、分管技术负责人是否具备一定的化工专业知识或相应的</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专业学历。</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22</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专职安全生产管理人员是否具备国民教育化工化学类（或安全工程）中等职业教育以上学历或化工化学类中级以上专业技术职称，或具备危险物品安全类注册安全工</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程师资格。</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23</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特种作业人员是否依照《特种作业人员安全技术培训考核管理规定》，经过专门的安全技术培训并考核合格，并取得特种作业操作证</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书。</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24</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其他从业人员是否按照国家有关</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规定，经安全教育和培训并考核合格。</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25</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是否按照国家规定提取与安全生产有关的费用，并保证安全生产所</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必须的资金投入。</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26</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是否依法参加工伤保险，为从业人</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员缴纳保险费。</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27</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是否依法进行危险化学品登记，为用户提供化学品安全技术说明书， 并在危险化学品包装（包括外包装件）上粘贴或者拴挂与包装内危险</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化学品相符的化学品安全标签。</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28</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是否按照国家有关规定编制危险化学品事故应急预案并报有关部</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门备案。</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61"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29</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是否组建应急救援组织或者明确应急救援人员，配备必要的应急救援器材、设备设施，并定期进行培</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训、演练、修订。</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04"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30</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生产、储存和使用氯气、氨气、光气、硫化氢等吸入性有毒有害气体的企业，是否配备至少两套以上全封闭防化服；构成重大危险源的，</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是否设立气体防护站（组）。</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04"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31</w:t>
            </w:r>
          </w:p>
        </w:tc>
        <w:tc>
          <w:tcPr>
            <w:tcW w:w="3745" w:type="dxa"/>
            <w:tcBorders>
              <w:top w:val="single" w:color="000000" w:sz="4" w:space="0"/>
              <w:left w:val="single" w:color="000000" w:sz="4" w:space="0"/>
              <w:bottom w:val="single" w:color="000000" w:sz="4" w:space="0"/>
              <w:right w:val="single" w:color="000000" w:sz="4" w:space="0"/>
              <w:tl2br w:val="nil"/>
              <w:tr2bl w:val="nil"/>
            </w:tcBorders>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企业是否按有关规定委托具备国家规定资质的安全评价机构进行安全评价，并按照安全评价报告的意见对存在的安全生产问题进行</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整改。</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r>
        <w:tblPrEx>
          <w:tblCellMar>
            <w:top w:w="0" w:type="dxa"/>
            <w:left w:w="108" w:type="dxa"/>
            <w:bottom w:w="0" w:type="dxa"/>
            <w:right w:w="108" w:type="dxa"/>
          </w:tblCellMar>
        </w:tblPrEx>
        <w:trPr>
          <w:trHeight w:val="1304" w:hRule="atLeast"/>
          <w:jc w:val="center"/>
        </w:trPr>
        <w:tc>
          <w:tcPr>
            <w:tcW w:w="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32</w:t>
            </w:r>
          </w:p>
        </w:tc>
        <w:tc>
          <w:tcPr>
            <w:tcW w:w="374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是否符合有关法律、行政法规和国</w:t>
            </w:r>
          </w:p>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家标准或者行业标准规定的其他安全生产条件。</w:t>
            </w:r>
          </w:p>
        </w:tc>
        <w:tc>
          <w:tcPr>
            <w:tcW w:w="220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1087"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pPr>
              <w:pStyle w:val="16"/>
              <w:kinsoku w:val="0"/>
              <w:overflowPunct w:val="0"/>
              <w:rPr>
                <w:rFonts w:hint="default" w:asciiTheme="majorEastAsia" w:hAnsiTheme="majorEastAsia" w:eastAsiaTheme="majorEastAsia" w:cstheme="majorEastAsia"/>
                <w:highlight w:val="none"/>
              </w:rPr>
            </w:pPr>
          </w:p>
        </w:tc>
      </w:tr>
    </w:tbl>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477"/>
        <w:gridCol w:w="2589"/>
        <w:gridCol w:w="1031"/>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094"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直接</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办理</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延期</w:t>
            </w:r>
          </w:p>
        </w:tc>
        <w:tc>
          <w:tcPr>
            <w:tcW w:w="2477"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审查内容</w:t>
            </w:r>
          </w:p>
        </w:tc>
        <w:tc>
          <w:tcPr>
            <w:tcW w:w="2589"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审查意见</w:t>
            </w:r>
          </w:p>
        </w:tc>
        <w:tc>
          <w:tcPr>
            <w:tcW w:w="1031"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审查人签</w:t>
            </w:r>
            <w:r>
              <w:rPr>
                <w:rFonts w:hint="eastAsia" w:ascii="黑体" w:hAnsi="黑体" w:eastAsia="黑体" w:cs="黑体"/>
                <w:bCs w:val="0"/>
                <w:sz w:val="24"/>
                <w:szCs w:val="24"/>
                <w:highlight w:val="none"/>
              </w:rPr>
              <w:tab/>
            </w:r>
            <w:r>
              <w:rPr>
                <w:rFonts w:hint="eastAsia" w:ascii="黑体" w:hAnsi="黑体" w:eastAsia="黑体" w:cs="黑体"/>
                <w:bCs w:val="0"/>
                <w:sz w:val="24"/>
                <w:szCs w:val="24"/>
                <w:highlight w:val="none"/>
              </w:rPr>
              <w:t>字</w:t>
            </w:r>
          </w:p>
        </w:tc>
        <w:tc>
          <w:tcPr>
            <w:tcW w:w="1580" w:type="dxa"/>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提交的文件、资料是</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否齐全和符合规定</w:t>
            </w:r>
          </w:p>
        </w:tc>
        <w:tc>
          <w:tcPr>
            <w:tcW w:w="2589"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是否遵守有关安全生</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产的法律、法规和规</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章</w:t>
            </w:r>
          </w:p>
        </w:tc>
        <w:tc>
          <w:tcPr>
            <w:tcW w:w="2589"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取得安全生产许可证</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后，是否加强日常安</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全生产管理和有无降</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低安全生产条件，是</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否达到安全生产标准</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化等级二级以上</w:t>
            </w:r>
          </w:p>
        </w:tc>
        <w:tc>
          <w:tcPr>
            <w:tcW w:w="2589"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是否曾发生生产安全</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死亡事故</w:t>
            </w:r>
          </w:p>
        </w:tc>
        <w:tc>
          <w:tcPr>
            <w:tcW w:w="2589"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restart"/>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变更主</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要负责</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人、企业</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名称或</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者注册</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地址</w:t>
            </w: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查验工商营业执照变</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更后的副本</w:t>
            </w:r>
          </w:p>
        </w:tc>
        <w:tc>
          <w:tcPr>
            <w:tcW w:w="2589"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主要负责人考核合格的证明材料</w:t>
            </w:r>
          </w:p>
        </w:tc>
        <w:tc>
          <w:tcPr>
            <w:tcW w:w="2589"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vMerge w:val="restart"/>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94" w:type="dxa"/>
            <w:vMerge w:val="continue"/>
            <w:tcBorders>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477"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查验注册地址变更相</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关证明材料</w:t>
            </w:r>
          </w:p>
        </w:tc>
        <w:tc>
          <w:tcPr>
            <w:tcW w:w="2589"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031"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c>
          <w:tcPr>
            <w:tcW w:w="1580" w:type="dxa"/>
            <w:tcBorders>
              <w:tl2br w:val="nil"/>
              <w:tr2bl w:val="nil"/>
            </w:tcBorders>
            <w:vAlign w:val="center"/>
          </w:tcPr>
          <w:p>
            <w:pPr>
              <w:spacing w:line="240" w:lineRule="auto"/>
              <w:ind w:firstLine="0" w:firstLineChars="0"/>
              <w:rPr>
                <w:rFonts w:ascii="黑体" w:hAnsi="黑体" w:eastAsia="黑体" w:cs="黑体"/>
                <w:bCs w:val="0"/>
                <w:sz w:val="24"/>
                <w:szCs w:val="24"/>
                <w:highlight w:val="none"/>
              </w:rPr>
            </w:pPr>
          </w:p>
        </w:tc>
      </w:tr>
    </w:tbl>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9060" w:type="dxa"/>
        <w:jc w:val="center"/>
        <w:tblLayout w:type="fixed"/>
        <w:tblCellMar>
          <w:top w:w="0" w:type="dxa"/>
          <w:left w:w="108" w:type="dxa"/>
          <w:bottom w:w="0" w:type="dxa"/>
          <w:right w:w="108" w:type="dxa"/>
        </w:tblCellMar>
      </w:tblPr>
      <w:tblGrid>
        <w:gridCol w:w="565"/>
        <w:gridCol w:w="1268"/>
        <w:gridCol w:w="2773"/>
        <w:gridCol w:w="1518"/>
        <w:gridCol w:w="1447"/>
        <w:gridCol w:w="1489"/>
      </w:tblGrid>
      <w:tr>
        <w:tblPrEx>
          <w:tblCellMar>
            <w:top w:w="0" w:type="dxa"/>
            <w:left w:w="108" w:type="dxa"/>
            <w:bottom w:w="0" w:type="dxa"/>
            <w:right w:w="108" w:type="dxa"/>
          </w:tblCellMar>
        </w:tblPrEx>
        <w:trPr>
          <w:trHeight w:val="557" w:hRule="atLeast"/>
          <w:jc w:val="center"/>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委托实施机关审查人员</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姓 名</w:t>
            </w: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单 位</w:t>
            </w: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职 务</w:t>
            </w: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职 称</w:t>
            </w: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签 字</w:t>
            </w: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70"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2267" w:hRule="atLeast"/>
          <w:jc w:val="center"/>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委托实施机关意见</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审查人员初审意见</w:t>
            </w:r>
          </w:p>
        </w:tc>
        <w:tc>
          <w:tcPr>
            <w:tcW w:w="72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审查人员代表（签字）：</w:t>
            </w:r>
          </w:p>
          <w:p>
            <w:pPr>
              <w:wordWrap w:val="0"/>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年    月    日    </w:t>
            </w:r>
          </w:p>
        </w:tc>
      </w:tr>
      <w:tr>
        <w:tblPrEx>
          <w:tblCellMar>
            <w:top w:w="0" w:type="dxa"/>
            <w:left w:w="108" w:type="dxa"/>
            <w:bottom w:w="0" w:type="dxa"/>
            <w:right w:w="108" w:type="dxa"/>
          </w:tblCellMar>
        </w:tblPrEx>
        <w:trPr>
          <w:trHeight w:val="2392" w:hRule="atLeast"/>
          <w:jc w:val="center"/>
        </w:trPr>
        <w:tc>
          <w:tcPr>
            <w:tcW w:w="565"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承办处室审查意见</w:t>
            </w:r>
          </w:p>
        </w:tc>
        <w:tc>
          <w:tcPr>
            <w:tcW w:w="72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处室负责人（签字）：                    承办处室（盖章） </w:t>
            </w:r>
          </w:p>
          <w:p>
            <w:pPr>
              <w:wordWrap w:val="0"/>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年    月    日    </w:t>
            </w:r>
          </w:p>
        </w:tc>
      </w:tr>
      <w:tr>
        <w:tblPrEx>
          <w:tblCellMar>
            <w:top w:w="0" w:type="dxa"/>
            <w:left w:w="108" w:type="dxa"/>
            <w:bottom w:w="0" w:type="dxa"/>
            <w:right w:w="108" w:type="dxa"/>
          </w:tblCellMar>
        </w:tblPrEx>
        <w:trPr>
          <w:trHeight w:val="2453" w:hRule="atLeast"/>
          <w:jc w:val="center"/>
        </w:trPr>
        <w:tc>
          <w:tcPr>
            <w:tcW w:w="56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委托实施机关审定意见</w:t>
            </w:r>
          </w:p>
        </w:tc>
        <w:tc>
          <w:tcPr>
            <w:tcW w:w="722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负责人（签字）：                       委托实施机关（盖章） </w:t>
            </w:r>
          </w:p>
          <w:p>
            <w:pPr>
              <w:wordWrap w:val="0"/>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年    月    日    </w:t>
            </w:r>
          </w:p>
        </w:tc>
      </w:tr>
    </w:tbl>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tbl>
      <w:tblPr>
        <w:tblStyle w:val="10"/>
        <w:tblW w:w="9121" w:type="dxa"/>
        <w:jc w:val="center"/>
        <w:tblLayout w:type="fixed"/>
        <w:tblCellMar>
          <w:top w:w="0" w:type="dxa"/>
          <w:left w:w="108" w:type="dxa"/>
          <w:bottom w:w="0" w:type="dxa"/>
          <w:right w:w="108" w:type="dxa"/>
        </w:tblCellMar>
      </w:tblPr>
      <w:tblGrid>
        <w:gridCol w:w="581"/>
        <w:gridCol w:w="1282"/>
        <w:gridCol w:w="2774"/>
        <w:gridCol w:w="1528"/>
        <w:gridCol w:w="1529"/>
        <w:gridCol w:w="1427"/>
      </w:tblGrid>
      <w:tr>
        <w:tblPrEx>
          <w:tblCellMar>
            <w:top w:w="0" w:type="dxa"/>
            <w:left w:w="108" w:type="dxa"/>
            <w:bottom w:w="0" w:type="dxa"/>
            <w:right w:w="108" w:type="dxa"/>
          </w:tblCellMar>
        </w:tblPrEx>
        <w:trPr>
          <w:trHeight w:val="590" w:hRule="atLeast"/>
          <w:jc w:val="center"/>
        </w:trPr>
        <w:tc>
          <w:tcPr>
            <w:tcW w:w="58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实施机关审查人员</w:t>
            </w: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姓 名</w:t>
            </w: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单 位</w:t>
            </w: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职 务</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职 称</w:t>
            </w: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签 字</w:t>
            </w: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680"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277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r>
      <w:tr>
        <w:tblPrEx>
          <w:tblCellMar>
            <w:top w:w="0" w:type="dxa"/>
            <w:left w:w="108" w:type="dxa"/>
            <w:bottom w:w="0" w:type="dxa"/>
            <w:right w:w="108" w:type="dxa"/>
          </w:tblCellMar>
        </w:tblPrEx>
        <w:trPr>
          <w:trHeight w:val="2257" w:hRule="atLeast"/>
          <w:jc w:val="center"/>
        </w:trPr>
        <w:tc>
          <w:tcPr>
            <w:tcW w:w="58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实施机关意见</w:t>
            </w: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审查人员初审意见</w:t>
            </w:r>
          </w:p>
        </w:tc>
        <w:tc>
          <w:tcPr>
            <w:tcW w:w="725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审查人员代表（签字）：</w:t>
            </w:r>
          </w:p>
          <w:p>
            <w:pPr>
              <w:wordWrap w:val="0"/>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年    月    日    </w:t>
            </w:r>
          </w:p>
        </w:tc>
      </w:tr>
      <w:tr>
        <w:tblPrEx>
          <w:tblCellMar>
            <w:top w:w="0" w:type="dxa"/>
            <w:left w:w="108" w:type="dxa"/>
            <w:bottom w:w="0" w:type="dxa"/>
            <w:right w:w="108" w:type="dxa"/>
          </w:tblCellMar>
        </w:tblPrEx>
        <w:trPr>
          <w:trHeight w:val="2258" w:hRule="atLeast"/>
          <w:jc w:val="center"/>
        </w:trPr>
        <w:tc>
          <w:tcPr>
            <w:tcW w:w="581" w:type="dxa"/>
            <w:vMerge w:val="continue"/>
            <w:tcBorders>
              <w:top w:val="nil"/>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承办处室审查意见</w:t>
            </w:r>
          </w:p>
        </w:tc>
        <w:tc>
          <w:tcPr>
            <w:tcW w:w="725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处室负责人（签字）：                    承办处室（盖章） </w:t>
            </w:r>
          </w:p>
          <w:p>
            <w:pPr>
              <w:wordWrap w:val="0"/>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年    月    日    </w:t>
            </w:r>
          </w:p>
        </w:tc>
      </w:tr>
      <w:tr>
        <w:tblPrEx>
          <w:tblCellMar>
            <w:top w:w="0" w:type="dxa"/>
            <w:left w:w="108" w:type="dxa"/>
            <w:bottom w:w="0" w:type="dxa"/>
            <w:right w:w="108" w:type="dxa"/>
          </w:tblCellMar>
        </w:tblPrEx>
        <w:trPr>
          <w:trHeight w:val="2258" w:hRule="atLeast"/>
          <w:jc w:val="center"/>
        </w:trPr>
        <w:tc>
          <w:tcPr>
            <w:tcW w:w="58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p>
        </w:tc>
        <w:tc>
          <w:tcPr>
            <w:tcW w:w="128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实施机关颁发决定</w:t>
            </w:r>
          </w:p>
        </w:tc>
        <w:tc>
          <w:tcPr>
            <w:tcW w:w="725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p>
          <w:p>
            <w:pPr>
              <w:spacing w:line="240" w:lineRule="auto"/>
              <w:ind w:firstLine="0" w:firstLineChars="0"/>
              <w:jc w:val="lef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负责人（签字）：                       委托实施机关（盖章） </w:t>
            </w:r>
          </w:p>
          <w:p>
            <w:pPr>
              <w:wordWrap w:val="0"/>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 xml:space="preserve">年    月    日    </w:t>
            </w:r>
          </w:p>
        </w:tc>
      </w:tr>
    </w:tbl>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br w:type="page"/>
      </w:r>
    </w:p>
    <w:p>
      <w:pPr>
        <w:pStyle w:val="7"/>
        <w:overflowPunct w:val="0"/>
        <w:adjustRightInd w:val="0"/>
        <w:snapToGrid w:val="0"/>
        <w:spacing w:line="600" w:lineRule="exact"/>
        <w:ind w:left="640" w:hanging="640" w:hangingChars="200"/>
        <w:rPr>
          <w:rFonts w:hint="default" w:ascii="黑体" w:hAnsi="黑体" w:eastAsia="黑体"/>
          <w:sz w:val="32"/>
          <w:highlight w:val="none"/>
        </w:rPr>
      </w:pPr>
      <w:r>
        <w:rPr>
          <w:rFonts w:ascii="黑体" w:hAnsi="黑体" w:eastAsia="黑体"/>
          <w:sz w:val="32"/>
          <w:highlight w:val="none"/>
        </w:rPr>
        <w:t>附件 5</w:t>
      </w:r>
    </w:p>
    <w:p>
      <w:pPr>
        <w:spacing w:line="600" w:lineRule="exact"/>
        <w:ind w:firstLine="0" w:firstLineChars="0"/>
        <w:jc w:val="center"/>
        <w:rPr>
          <w:rFonts w:ascii="方正小标宋简体" w:hAnsi="方正小标宋简体" w:eastAsia="方正小标宋简体" w:cs="方正小标宋简体"/>
          <w:bCs w:val="0"/>
          <w:sz w:val="44"/>
          <w:szCs w:val="44"/>
          <w:highlight w:val="none"/>
        </w:rPr>
      </w:pPr>
    </w:p>
    <w:p>
      <w:pPr>
        <w:spacing w:line="600" w:lineRule="exact"/>
        <w:ind w:firstLine="0" w:firstLineChars="0"/>
        <w:jc w:val="center"/>
        <w:rPr>
          <w:rFonts w:ascii="方正小标宋简体" w:hAnsi="方正小标宋简体" w:eastAsia="方正小标宋简体" w:cs="方正小标宋简体"/>
          <w:bCs w:val="0"/>
          <w:sz w:val="44"/>
          <w:szCs w:val="44"/>
          <w:highlight w:val="none"/>
        </w:rPr>
      </w:pPr>
      <w:r>
        <w:rPr>
          <w:rFonts w:hint="eastAsia" w:ascii="方正小标宋简体" w:hAnsi="方正小标宋简体" w:eastAsia="方正小标宋简体" w:cs="方正小标宋简体"/>
          <w:bCs w:val="0"/>
          <w:sz w:val="44"/>
          <w:szCs w:val="44"/>
          <w:highlight w:val="none"/>
        </w:rPr>
        <w:t>危险化学品生产企业安全生产许可证</w:t>
      </w:r>
    </w:p>
    <w:p>
      <w:pPr>
        <w:pStyle w:val="7"/>
        <w:overflowPunct w:val="0"/>
        <w:adjustRightInd w:val="0"/>
        <w:snapToGrid w:val="0"/>
        <w:spacing w:line="600" w:lineRule="exact"/>
        <w:ind w:left="880" w:hanging="880" w:hangingChars="200"/>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现场核查表</w:t>
      </w:r>
    </w:p>
    <w:p>
      <w:pPr>
        <w:pStyle w:val="7"/>
        <w:overflowPunct w:val="0"/>
        <w:adjustRightInd w:val="0"/>
        <w:snapToGrid w:val="0"/>
        <w:spacing w:line="600" w:lineRule="exact"/>
        <w:ind w:left="640" w:hanging="640" w:hangingChars="200"/>
        <w:jc w:val="center"/>
        <w:rPr>
          <w:rFonts w:hint="default"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（依据应急部制式审查书制定）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226"/>
        <w:gridCol w:w="2568"/>
        <w:gridCol w:w="115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736" w:type="dxa"/>
            <w:tcBorders>
              <w:tl2br w:val="single" w:color="auto" w:sz="4" w:space="0"/>
            </w:tcBorders>
            <w:vAlign w:val="center"/>
          </w:tcPr>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项</w:t>
            </w:r>
          </w:p>
          <w:p>
            <w:pPr>
              <w:spacing w:line="240" w:lineRule="auto"/>
              <w:ind w:firstLine="0" w:firstLineChars="0"/>
              <w:jc w:val="right"/>
              <w:rPr>
                <w:rFonts w:ascii="黑体" w:hAnsi="黑体" w:eastAsia="黑体" w:cs="黑体"/>
                <w:bCs w:val="0"/>
                <w:sz w:val="24"/>
                <w:szCs w:val="24"/>
                <w:highlight w:val="none"/>
              </w:rPr>
            </w:pPr>
            <w:r>
              <w:rPr>
                <w:rFonts w:hint="eastAsia" w:ascii="黑体" w:hAnsi="黑体" w:eastAsia="黑体" w:cs="黑体"/>
                <w:bCs w:val="0"/>
                <w:sz w:val="24"/>
                <w:szCs w:val="24"/>
                <w:highlight w:val="none"/>
              </w:rPr>
              <w:t>目</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序</w:t>
            </w:r>
          </w:p>
          <w:p>
            <w:pPr>
              <w:spacing w:line="240" w:lineRule="auto"/>
              <w:ind w:firstLine="0" w:firstLineChars="0"/>
              <w:rPr>
                <w:rFonts w:ascii="黑体" w:hAnsi="黑体" w:eastAsia="黑体" w:cs="黑体"/>
                <w:bCs w:val="0"/>
                <w:sz w:val="24"/>
                <w:szCs w:val="24"/>
                <w:highlight w:val="none"/>
              </w:rPr>
            </w:pPr>
            <w:r>
              <w:rPr>
                <w:rFonts w:hint="eastAsia" w:ascii="黑体" w:hAnsi="黑体" w:eastAsia="黑体" w:cs="黑体"/>
                <w:bCs w:val="0"/>
                <w:sz w:val="24"/>
                <w:szCs w:val="24"/>
                <w:highlight w:val="none"/>
              </w:rPr>
              <w:t>号</w:t>
            </w:r>
          </w:p>
        </w:tc>
        <w:tc>
          <w:tcPr>
            <w:tcW w:w="3226" w:type="dxa"/>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核查内容</w:t>
            </w:r>
          </w:p>
        </w:tc>
        <w:tc>
          <w:tcPr>
            <w:tcW w:w="2568" w:type="dxa"/>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核查意见</w:t>
            </w:r>
          </w:p>
        </w:tc>
        <w:tc>
          <w:tcPr>
            <w:tcW w:w="1151" w:type="dxa"/>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专家</w:t>
            </w:r>
          </w:p>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签字</w:t>
            </w:r>
          </w:p>
        </w:tc>
        <w:tc>
          <w:tcPr>
            <w:tcW w:w="841" w:type="dxa"/>
            <w:vAlign w:val="center"/>
          </w:tcPr>
          <w:p>
            <w:pPr>
              <w:spacing w:line="240" w:lineRule="auto"/>
              <w:ind w:firstLine="0" w:firstLineChars="0"/>
              <w:jc w:val="center"/>
              <w:rPr>
                <w:rFonts w:ascii="黑体" w:hAnsi="黑体" w:eastAsia="黑体" w:cs="黑体"/>
                <w:bCs w:val="0"/>
                <w:sz w:val="24"/>
                <w:szCs w:val="24"/>
                <w:highlight w:val="none"/>
              </w:rPr>
            </w:pPr>
            <w:r>
              <w:rPr>
                <w:rFonts w:hint="eastAsia" w:ascii="黑体" w:hAnsi="黑体" w:eastAsia="黑体" w:cs="黑体"/>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企业的选址布局是否符合国家产业政策以及当地人民政府的规划和布局。新设立企业是否在地方人民政府规划的专门用于危险化学品生产、储存的区域内。</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危险化学品生产装置或储存危险化学品数量构成重大危险源的储存设施，与《危险化学品安全管理条例》第十九条规定的场所、设施、区域之间的距离应符合有关法律、法规、规章和国家标准或行业标准的规定。</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生产企业总体布局是否符合 GB 50489、GB 50187 和GB 50016 等标准的要求，石油化工企业是否符合 GB50160 等标准的要求。</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4</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新建、改建、扩建建设项目及其储存设施和安全设施、设备是否经具备国家规定资质的单位设计、制造和施工建设；涉及危险化工工艺、重点监管危险化学品的装置，是否由符合资质要求的设计单位进行设计。</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5</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是否采用和使用国家明令淘汰、禁止使用的工艺、设备。</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6</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新开发的危险化学品生产工艺是否是在小试、中试、工业化试验的基础上逐步放大到工业化生产。</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7</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国内首次使用的化工工艺，是否经过省级有关部门组织的安全可靠性论证。</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8</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涉及危险化工工艺、重点监管危险化学品的装置是否装设自动化控制系统。</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9</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涉及危险化工工艺的大型化工装置是否装设紧急停车系统。</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10</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涉及易燃易爆、有毒有害气体化学品的场所是否装设易燃易爆、有毒有害介质泄漏报警等安全设施。</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11</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生产区与非生产区是否分开设置，并符合国家标准或行业标准规定的距离。</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12</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危险化学品生产装置和储存设施之间及其与建（构） 筑物之间的距离是否符合有关标准规范的规定。同一厂区内的设备、设施及建（构）筑物的布置是否适用同一标准的规定。</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13</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生产企业是否配备相应的职业危害防护设施，并为从业人员配备符合国家标准或行业标准的劳动防护用品。</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14</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是否按照国家有关标准，对该企业的生产、储存和使用装置、设施、场所进行重大危险源辨识。</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15</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对已确定为重大危险源的， 是否按照《危险化学品重大危险源监督管理暂行规定》的要求进行管理并备案。</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16</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是否依法设置安全生产管理机构，足额配备专职安全生产管理人员。</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17</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是否建立全员安全生产责任制，并保证每名从业人员的安全生产责任与职务、岗位相匹配。</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18</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是否根据化工工艺、装置、设施等实际情况，制定完善至少包括《危险化学品生产企业安全生产许可证实施办法》第十四条规定的十九项制度。</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19</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是否根据危险化学品的生产工艺、技术、设备特点和原辅料、产品的危险性编制岗位操作安全规程。</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20</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生产企业主要负责人、分管安全负责人和安全生产管理人员是否按有关规定参加安全生产培训，并经考核合格，取得安全资格证书。</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21</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生产企业分管安全负责人、分管生产负责人、分管技术负责人是否具备一定的化工专业知识或相应的专业学历。</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22</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专职安全生产管理人员是否具备国民教育化工化学类（或安全工程）中等职业教育以上学历或化工化学类中级以上专业技术职称， 或具备危险物品安全类注册安全工程师资格。</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23</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特种作业人员是否依照《特种作业人员安全技术培训考核管理规定》，经过专门的安全技术培训并考核合格，并取得特种作业操作证书。</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24</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其他从业人员是否按照国家有关规定，经安全教育和培训并考核合格。</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25</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是否按照国家规定提取与安全生产有关的费用，并保证安全生产所必须的资金投入。</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26</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是否依法参加工伤保险，为从业人员缴纳保险费。</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27</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是否依法进行危险化学品登记，为用户提供化学品安全技术说明书，并在危险化学品包装（包括外包装件） 上粘贴或者拴挂与包装内危险化学品相符的化学品安全标签。</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28</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是否按照国家有关规定编制危险化学品事故应急预案并报有关部门备案。</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29</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是否组建应急救援组织或者明确应急救援人员，配备必要的应急救援器材、设备设施，并定期进行培训、演练、修订。</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30</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生产、储存和使用氯气、氨气、光气、硫化氢等吸入性有毒有害气体的企业，是否配备至少两套以上全封闭防化服；构成重大危险源的，是否设立气体防护站（组）。</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31</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企业是否按有关规定委托具备国家规定资质的安全评价机构进行安全评价，并按照安全评价报告的意见对存在的安全生产问题进行整改。</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240" w:lineRule="auto"/>
              <w:ind w:firstLine="0" w:firstLineChars="0"/>
              <w:jc w:val="center"/>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32</w:t>
            </w:r>
          </w:p>
        </w:tc>
        <w:tc>
          <w:tcPr>
            <w:tcW w:w="3226"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r>
              <w:rPr>
                <w:rFonts w:hint="eastAsia" w:asciiTheme="majorEastAsia" w:hAnsiTheme="majorEastAsia" w:eastAsiaTheme="majorEastAsia" w:cstheme="majorEastAsia"/>
                <w:bCs w:val="0"/>
                <w:sz w:val="24"/>
                <w:szCs w:val="24"/>
                <w:highlight w:val="none"/>
              </w:rPr>
              <w:t>是否符合有关法律、行政法规和国家标准或者行业标准规定的其他安全生产条件。</w:t>
            </w:r>
          </w:p>
        </w:tc>
        <w:tc>
          <w:tcPr>
            <w:tcW w:w="2568"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115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c>
          <w:tcPr>
            <w:tcW w:w="841" w:type="dxa"/>
            <w:vAlign w:val="center"/>
          </w:tcPr>
          <w:p>
            <w:pPr>
              <w:spacing w:line="240" w:lineRule="auto"/>
              <w:ind w:firstLine="0" w:firstLineChars="0"/>
              <w:rPr>
                <w:rFonts w:asciiTheme="majorEastAsia" w:hAnsiTheme="majorEastAsia" w:eastAsiaTheme="majorEastAsia" w:cstheme="majorEastAsia"/>
                <w:bCs w:val="0"/>
                <w:sz w:val="24"/>
                <w:szCs w:val="24"/>
                <w:highlight w:val="none"/>
              </w:rPr>
            </w:pPr>
          </w:p>
        </w:tc>
      </w:tr>
    </w:tbl>
    <w:p>
      <w:pPr>
        <w:spacing w:line="240" w:lineRule="auto"/>
        <w:ind w:firstLine="0" w:firstLineChars="0"/>
        <w:rPr>
          <w:rFonts w:ascii="楷体_GB2312" w:hAnsi="楷体_GB2312" w:eastAsia="楷体_GB2312" w:cs="楷体_GB2312"/>
          <w:bCs w:val="0"/>
          <w:szCs w:val="32"/>
          <w:highlight w:val="none"/>
        </w:rPr>
      </w:pPr>
      <w:r>
        <w:rPr>
          <w:rFonts w:hint="eastAsia" w:ascii="楷体_GB2312" w:hAnsi="楷体_GB2312" w:eastAsia="楷体_GB2312" w:cs="楷体_GB2312"/>
          <w:bCs w:val="0"/>
          <w:szCs w:val="32"/>
          <w:highlight w:val="none"/>
        </w:rPr>
        <w:br w:type="page"/>
      </w:r>
    </w:p>
    <w:p>
      <w:pPr>
        <w:spacing w:line="240" w:lineRule="auto"/>
        <w:ind w:firstLine="0" w:firstLineChars="0"/>
        <w:rPr>
          <w:rFonts w:ascii="楷体_GB2312" w:hAnsi="楷体_GB2312" w:eastAsia="楷体_GB2312" w:cs="楷体_GB2312"/>
          <w:bCs w:val="0"/>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jc w:val="both"/>
                          </w:pPr>
                          <w:r>
                            <w:rPr>
                              <w:rStyle w:val="13"/>
                              <w:sz w:val="24"/>
                              <w:szCs w:val="24"/>
                            </w:rPr>
                            <w:fldChar w:fldCharType="begin"/>
                          </w:r>
                          <w:r>
                            <w:rPr>
                              <w:rStyle w:val="13"/>
                              <w:sz w:val="24"/>
                              <w:szCs w:val="24"/>
                            </w:rPr>
                            <w:instrText xml:space="preserve">PAGE  </w:instrText>
                          </w:r>
                          <w:r>
                            <w:rPr>
                              <w:rStyle w:val="13"/>
                              <w:sz w:val="24"/>
                              <w:szCs w:val="24"/>
                            </w:rPr>
                            <w:fldChar w:fldCharType="separate"/>
                          </w:r>
                          <w:r>
                            <w:rPr>
                              <w:rStyle w:val="13"/>
                              <w:sz w:val="24"/>
                              <w:szCs w:val="24"/>
                            </w:rPr>
                            <w:t>12</w:t>
                          </w:r>
                          <w:r>
                            <w:rPr>
                              <w:rStyle w:val="13"/>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ind w:left="0" w:leftChars="0" w:firstLine="0" w:firstLineChars="0"/>
                      <w:jc w:val="both"/>
                    </w:pPr>
                    <w:r>
                      <w:rPr>
                        <w:rStyle w:val="13"/>
                        <w:sz w:val="24"/>
                        <w:szCs w:val="24"/>
                      </w:rPr>
                      <w:fldChar w:fldCharType="begin"/>
                    </w:r>
                    <w:r>
                      <w:rPr>
                        <w:rStyle w:val="13"/>
                        <w:sz w:val="24"/>
                        <w:szCs w:val="24"/>
                      </w:rPr>
                      <w:instrText xml:space="preserve">PAGE  </w:instrText>
                    </w:r>
                    <w:r>
                      <w:rPr>
                        <w:rStyle w:val="13"/>
                        <w:sz w:val="24"/>
                        <w:szCs w:val="24"/>
                      </w:rPr>
                      <w:fldChar w:fldCharType="separate"/>
                    </w:r>
                    <w:r>
                      <w:rPr>
                        <w:rStyle w:val="13"/>
                        <w:sz w:val="24"/>
                        <w:szCs w:val="24"/>
                      </w:rPr>
                      <w:t>12</w:t>
                    </w:r>
                    <w:r>
                      <w:rPr>
                        <w:rStyle w:val="13"/>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D4A57"/>
    <w:multiLevelType w:val="singleLevel"/>
    <w:tmpl w:val="BD2D4A57"/>
    <w:lvl w:ilvl="0" w:tentative="0">
      <w:start w:val="1"/>
      <w:numFmt w:val="chineseCounting"/>
      <w:pStyle w:val="3"/>
      <w:suff w:val="nothing"/>
      <w:lvlText w:val="（%1）"/>
      <w:lvlJc w:val="left"/>
      <w:pPr>
        <w:ind w:left="0" w:firstLine="420"/>
      </w:pPr>
      <w:rPr>
        <w:rFonts w:hint="eastAsia"/>
      </w:rPr>
    </w:lvl>
  </w:abstractNum>
  <w:abstractNum w:abstractNumId="1">
    <w:nsid w:val="BDC2852A"/>
    <w:multiLevelType w:val="singleLevel"/>
    <w:tmpl w:val="BDC2852A"/>
    <w:lvl w:ilvl="0" w:tentative="0">
      <w:start w:val="1"/>
      <w:numFmt w:val="decimal"/>
      <w:pStyle w:val="4"/>
      <w:lvlText w:val="%1."/>
      <w:lvlJc w:val="left"/>
      <w:pPr>
        <w:ind w:left="425" w:hanging="425"/>
      </w:pPr>
      <w:rPr>
        <w:rFonts w:hint="default"/>
      </w:rPr>
    </w:lvl>
  </w:abstractNum>
  <w:abstractNum w:abstractNumId="2">
    <w:nsid w:val="ECDB89D5"/>
    <w:multiLevelType w:val="singleLevel"/>
    <w:tmpl w:val="ECDB89D5"/>
    <w:lvl w:ilvl="0" w:tentative="0">
      <w:start w:val="2"/>
      <w:numFmt w:val="chineseCounting"/>
      <w:suff w:val="nothing"/>
      <w:lvlText w:val="%1、"/>
      <w:lvlJc w:val="left"/>
      <w:rPr>
        <w:rFonts w:hint="eastAsia"/>
      </w:rPr>
    </w:lvl>
  </w:abstractNum>
  <w:abstractNum w:abstractNumId="3">
    <w:nsid w:val="110F3A12"/>
    <w:multiLevelType w:val="singleLevel"/>
    <w:tmpl w:val="110F3A12"/>
    <w:lvl w:ilvl="0" w:tentative="0">
      <w:start w:val="1"/>
      <w:numFmt w:val="decimal"/>
      <w:pStyle w:val="5"/>
      <w:lvlText w:val="(%1)"/>
      <w:lvlJc w:val="left"/>
      <w:pPr>
        <w:ind w:left="425" w:hanging="425"/>
      </w:pPr>
      <w:rPr>
        <w:rFonts w:hint="default"/>
      </w:rPr>
    </w:lvl>
  </w:abstractNum>
  <w:abstractNum w:abstractNumId="4">
    <w:nsid w:val="471E1FAD"/>
    <w:multiLevelType w:val="singleLevel"/>
    <w:tmpl w:val="471E1FAD"/>
    <w:lvl w:ilvl="0" w:tentative="0">
      <w:start w:val="1"/>
      <w:numFmt w:val="chineseCounting"/>
      <w:pStyle w:val="2"/>
      <w:suff w:val="nothing"/>
      <w:lvlText w:val="%1、"/>
      <w:lvlJc w:val="left"/>
      <w:pPr>
        <w:ind w:left="0" w:firstLine="420"/>
      </w:pPr>
      <w:rPr>
        <w:rFonts w:hint="eastAsia"/>
      </w:rPr>
    </w:lvl>
  </w:abstractNum>
  <w:abstractNum w:abstractNumId="5">
    <w:nsid w:val="4AC525AD"/>
    <w:multiLevelType w:val="singleLevel"/>
    <w:tmpl w:val="4AC525AD"/>
    <w:lvl w:ilvl="0" w:tentative="0">
      <w:start w:val="1"/>
      <w:numFmt w:val="chineseCounting"/>
      <w:suff w:val="nothing"/>
      <w:lvlText w:val="（%1）"/>
      <w:lvlJc w:val="left"/>
      <w:rPr>
        <w:rFonts w:hint="eastAsia"/>
      </w:rPr>
    </w:lvl>
  </w:abstractNum>
  <w:abstractNum w:abstractNumId="6">
    <w:nsid w:val="4B31E94F"/>
    <w:multiLevelType w:val="singleLevel"/>
    <w:tmpl w:val="4B31E94F"/>
    <w:lvl w:ilvl="0" w:tentative="0">
      <w:start w:val="1"/>
      <w:numFmt w:val="decimalEnclosedCircleChinese"/>
      <w:pStyle w:val="6"/>
      <w:suff w:val="nothing"/>
      <w:lvlText w:val="%1　"/>
      <w:lvlJc w:val="left"/>
      <w:pPr>
        <w:ind w:left="0" w:firstLine="400"/>
      </w:pPr>
      <w:rPr>
        <w:rFonts w:hint="eastAsia"/>
      </w:r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E3B3D"/>
    <w:rsid w:val="004A7DF6"/>
    <w:rsid w:val="00734AF8"/>
    <w:rsid w:val="00B6519C"/>
    <w:rsid w:val="00B87CB2"/>
    <w:rsid w:val="00CB1C32"/>
    <w:rsid w:val="01624778"/>
    <w:rsid w:val="01D34F77"/>
    <w:rsid w:val="027870B6"/>
    <w:rsid w:val="03A9375B"/>
    <w:rsid w:val="044D4B43"/>
    <w:rsid w:val="09EF5C1A"/>
    <w:rsid w:val="0BE73AD6"/>
    <w:rsid w:val="0D290B81"/>
    <w:rsid w:val="0E7E52F6"/>
    <w:rsid w:val="0EB7579B"/>
    <w:rsid w:val="10387D00"/>
    <w:rsid w:val="120973FC"/>
    <w:rsid w:val="180077D4"/>
    <w:rsid w:val="18EA6CDC"/>
    <w:rsid w:val="1CB83298"/>
    <w:rsid w:val="1E8A439D"/>
    <w:rsid w:val="20231036"/>
    <w:rsid w:val="20DD3FF5"/>
    <w:rsid w:val="2496427D"/>
    <w:rsid w:val="250255F5"/>
    <w:rsid w:val="27A429E3"/>
    <w:rsid w:val="29C4585F"/>
    <w:rsid w:val="31A04590"/>
    <w:rsid w:val="328E3B3D"/>
    <w:rsid w:val="34CF6696"/>
    <w:rsid w:val="353A376F"/>
    <w:rsid w:val="368038EB"/>
    <w:rsid w:val="37F32DB9"/>
    <w:rsid w:val="380E4107"/>
    <w:rsid w:val="3AA07684"/>
    <w:rsid w:val="3EF10207"/>
    <w:rsid w:val="3FC94F6C"/>
    <w:rsid w:val="40592EDB"/>
    <w:rsid w:val="41DA4A75"/>
    <w:rsid w:val="469013A3"/>
    <w:rsid w:val="492A7D4B"/>
    <w:rsid w:val="49D711DE"/>
    <w:rsid w:val="4C845E86"/>
    <w:rsid w:val="4E3247C7"/>
    <w:rsid w:val="504463EC"/>
    <w:rsid w:val="51B257F9"/>
    <w:rsid w:val="557E2C89"/>
    <w:rsid w:val="58494CBD"/>
    <w:rsid w:val="59D90748"/>
    <w:rsid w:val="5A204F4C"/>
    <w:rsid w:val="630E357A"/>
    <w:rsid w:val="66430293"/>
    <w:rsid w:val="6A9908DE"/>
    <w:rsid w:val="6FA871BE"/>
    <w:rsid w:val="6FE4698C"/>
    <w:rsid w:val="71FC3702"/>
    <w:rsid w:val="7261245B"/>
    <w:rsid w:val="73626140"/>
    <w:rsid w:val="74EF2229"/>
    <w:rsid w:val="74F0186D"/>
    <w:rsid w:val="763F37D8"/>
    <w:rsid w:val="77197B50"/>
    <w:rsid w:val="7E282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Arial"/>
      <w:bCs/>
      <w:kern w:val="2"/>
      <w:sz w:val="32"/>
      <w:szCs w:val="22"/>
      <w:lang w:val="en-US" w:eastAsia="zh-CN" w:bidi="ar-SA"/>
    </w:rPr>
  </w:style>
  <w:style w:type="paragraph" w:styleId="2">
    <w:name w:val="heading 1"/>
    <w:next w:val="1"/>
    <w:qFormat/>
    <w:uiPriority w:val="0"/>
    <w:pPr>
      <w:keepNext/>
      <w:keepLines/>
      <w:numPr>
        <w:ilvl w:val="0"/>
        <w:numId w:val="1"/>
      </w:numPr>
      <w:spacing w:line="560" w:lineRule="exact"/>
      <w:ind w:firstLine="880" w:firstLineChars="200"/>
      <w:jc w:val="both"/>
      <w:outlineLvl w:val="0"/>
    </w:pPr>
    <w:rPr>
      <w:rFonts w:ascii="Calibri" w:hAnsi="Calibri" w:eastAsia="黑体" w:cstheme="minorBidi"/>
      <w:kern w:val="44"/>
      <w:sz w:val="32"/>
      <w:lang w:val="en-US" w:eastAsia="zh-CN" w:bidi="ar-SA"/>
    </w:rPr>
  </w:style>
  <w:style w:type="paragraph" w:styleId="3">
    <w:name w:val="heading 2"/>
    <w:basedOn w:val="1"/>
    <w:next w:val="1"/>
    <w:semiHidden/>
    <w:unhideWhenUsed/>
    <w:qFormat/>
    <w:uiPriority w:val="0"/>
    <w:pPr>
      <w:keepNext/>
      <w:keepLines/>
      <w:numPr>
        <w:ilvl w:val="0"/>
        <w:numId w:val="2"/>
      </w:numPr>
      <w:outlineLvl w:val="1"/>
    </w:pPr>
    <w:rPr>
      <w:rFonts w:ascii="Arial" w:hAnsi="Arial" w:eastAsia="楷体_GB2312"/>
    </w:rPr>
  </w:style>
  <w:style w:type="paragraph" w:styleId="4">
    <w:name w:val="heading 3"/>
    <w:basedOn w:val="1"/>
    <w:next w:val="1"/>
    <w:semiHidden/>
    <w:unhideWhenUsed/>
    <w:qFormat/>
    <w:uiPriority w:val="0"/>
    <w:pPr>
      <w:keepNext/>
      <w:keepLines/>
      <w:numPr>
        <w:ilvl w:val="0"/>
        <w:numId w:val="3"/>
      </w:numPr>
      <w:outlineLvl w:val="2"/>
    </w:pPr>
    <w:rPr>
      <w:b/>
    </w:rPr>
  </w:style>
  <w:style w:type="paragraph" w:styleId="5">
    <w:name w:val="heading 4"/>
    <w:basedOn w:val="1"/>
    <w:next w:val="1"/>
    <w:semiHidden/>
    <w:unhideWhenUsed/>
    <w:qFormat/>
    <w:uiPriority w:val="0"/>
    <w:pPr>
      <w:keepNext/>
      <w:keepLines/>
      <w:numPr>
        <w:ilvl w:val="0"/>
        <w:numId w:val="4"/>
      </w:numPr>
      <w:outlineLvl w:val="3"/>
    </w:pPr>
    <w:rPr>
      <w:rFonts w:ascii="Arial" w:hAnsi="Arial"/>
      <w:b/>
    </w:rPr>
  </w:style>
  <w:style w:type="paragraph" w:styleId="6">
    <w:name w:val="heading 5"/>
    <w:basedOn w:val="1"/>
    <w:next w:val="1"/>
    <w:semiHidden/>
    <w:unhideWhenUsed/>
    <w:qFormat/>
    <w:uiPriority w:val="0"/>
    <w:pPr>
      <w:keepNext/>
      <w:keepLines/>
      <w:numPr>
        <w:ilvl w:val="0"/>
        <w:numId w:val="5"/>
      </w:numPr>
      <w:outlineLvl w:val="4"/>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unhideWhenUsed/>
    <w:qFormat/>
    <w:uiPriority w:val="1"/>
    <w:pPr>
      <w:widowControl w:val="0"/>
      <w:jc w:val="both"/>
    </w:pPr>
    <w:rPr>
      <w:rFonts w:hint="eastAsia" w:asciiTheme="minorHAnsi" w:hAnsiTheme="minorHAnsi" w:eastAsiaTheme="minorEastAsia" w:cstheme="minorBidi"/>
      <w:kern w:val="2"/>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题目"/>
    <w:basedOn w:val="1"/>
    <w:qFormat/>
    <w:uiPriority w:val="0"/>
    <w:pPr>
      <w:spacing w:line="640" w:lineRule="exact"/>
      <w:ind w:firstLine="0" w:firstLineChars="0"/>
      <w:jc w:val="center"/>
    </w:pPr>
    <w:rPr>
      <w:rFonts w:hint="eastAsia" w:eastAsia="方正小标宋简体"/>
      <w:sz w:val="44"/>
    </w:rPr>
  </w:style>
  <w:style w:type="paragraph" w:styleId="15">
    <w:name w:val="List Paragraph"/>
    <w:unhideWhenUsed/>
    <w:qFormat/>
    <w:uiPriority w:val="1"/>
    <w:pPr>
      <w:widowControl w:val="0"/>
      <w:ind w:left="1680" w:hanging="480"/>
      <w:jc w:val="both"/>
    </w:pPr>
    <w:rPr>
      <w:rFonts w:hint="eastAsia" w:ascii="仿宋_GB2312" w:hAnsi="仿宋_GB2312" w:eastAsia="仿宋_GB2312" w:cstheme="minorBidi"/>
      <w:kern w:val="2"/>
      <w:sz w:val="24"/>
      <w:szCs w:val="24"/>
      <w:lang w:val="en-US" w:eastAsia="zh-CN" w:bidi="ar-SA"/>
    </w:rPr>
  </w:style>
  <w:style w:type="paragraph" w:customStyle="1" w:styleId="16">
    <w:name w:val="Table Paragraph"/>
    <w:unhideWhenUsed/>
    <w:qFormat/>
    <w:uiPriority w:val="1"/>
    <w:pPr>
      <w:widowControl w:val="0"/>
      <w:jc w:val="both"/>
    </w:pPr>
    <w:rPr>
      <w:rFonts w:hint="eastAsia"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4934</Words>
  <Characters>5001</Characters>
  <Lines>126</Lines>
  <Paragraphs>35</Paragraphs>
  <TotalTime>3</TotalTime>
  <ScaleCrop>false</ScaleCrop>
  <LinksUpToDate>false</LinksUpToDate>
  <CharactersWithSpaces>5724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2025-12-04T12:54:00Z</dcterms:created>
  <dc:creator>wuyanan</dc:creator>
  <cp:lastModifiedBy>wuyanan</cp:lastModifiedBy>
  <cp:lastPrinted>2026-01-13T08:53:00Z</cp:lastPrinted>
  <dcterms:modified xsi:type="dcterms:W3CDTF">2026-01-14T02:48:51Z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7D163BE2BA4D4B828D31E5AF5B9588BA</vt:lpwstr>
  </property>
  <property fmtid="{D5CDD505-2E9C-101B-9397-08002B2CF9AE}" pid="4" name="KSOTemplateDocerSaveRecord">
    <vt:lpwstr>eyJoZGlkIjoiMWZkOWE1ZWI1ZTgwMjcwMjU1MmY0NzFiMTRmMDViZTkiLCJ1c2VySWQiOiI1NjEwMjkyNDkifQ==</vt:lpwstr>
  </property>
</Properties>
</file>